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641D" w:rsidRPr="00174221" w:rsidRDefault="0043641D" w:rsidP="0043641D">
      <w:pPr>
        <w:rPr>
          <w:b/>
          <w:sz w:val="22"/>
          <w:szCs w:val="22"/>
        </w:rPr>
      </w:pPr>
    </w:p>
    <w:p w:rsidR="0043641D" w:rsidRPr="00174221" w:rsidRDefault="0043641D" w:rsidP="0043641D">
      <w:pPr>
        <w:rPr>
          <w:b/>
          <w:sz w:val="22"/>
          <w:szCs w:val="22"/>
        </w:rPr>
      </w:pPr>
    </w:p>
    <w:p w:rsidR="0043641D" w:rsidRPr="00174221" w:rsidRDefault="0043641D" w:rsidP="0043641D">
      <w:pPr>
        <w:rPr>
          <w:b/>
          <w:bCs/>
          <w:sz w:val="22"/>
          <w:szCs w:val="22"/>
        </w:rPr>
      </w:pPr>
      <w:r w:rsidRPr="00174221">
        <w:rPr>
          <w:sz w:val="22"/>
          <w:szCs w:val="22"/>
        </w:rPr>
        <w:t xml:space="preserve">             </w:t>
      </w:r>
      <w:r>
        <w:rPr>
          <w:noProof/>
          <w:sz w:val="22"/>
          <w:szCs w:val="22"/>
          <w:lang w:eastAsia="el-GR"/>
        </w:rPr>
        <w:drawing>
          <wp:inline distT="0" distB="0" distL="0" distR="0">
            <wp:extent cx="553085" cy="563245"/>
            <wp:effectExtent l="19050" t="0" r="0"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553085" cy="563245"/>
                    </a:xfrm>
                    <a:prstGeom prst="rect">
                      <a:avLst/>
                    </a:prstGeom>
                    <a:solidFill>
                      <a:srgbClr val="FFFFFF"/>
                    </a:solidFill>
                    <a:ln w="9525">
                      <a:noFill/>
                      <a:miter lim="800000"/>
                      <a:headEnd/>
                      <a:tailEnd/>
                    </a:ln>
                  </pic:spPr>
                </pic:pic>
              </a:graphicData>
            </a:graphic>
          </wp:inline>
        </w:drawing>
      </w:r>
      <w:r w:rsidRPr="00174221">
        <w:rPr>
          <w:sz w:val="22"/>
          <w:szCs w:val="22"/>
        </w:rPr>
        <w:cr/>
      </w:r>
      <w:r w:rsidRPr="00174221">
        <w:rPr>
          <w:b/>
          <w:bCs/>
          <w:sz w:val="22"/>
          <w:szCs w:val="22"/>
        </w:rPr>
        <w:t>ΕΛΛΗΝΙΚΗ ΔΗΜΟΚΡΑΤΙΑ</w:t>
      </w:r>
    </w:p>
    <w:p w:rsidR="0043641D" w:rsidRPr="00174221" w:rsidRDefault="0043641D" w:rsidP="0043641D">
      <w:pPr>
        <w:spacing w:line="360" w:lineRule="auto"/>
        <w:rPr>
          <w:b/>
          <w:bCs/>
          <w:sz w:val="22"/>
          <w:szCs w:val="22"/>
        </w:rPr>
      </w:pPr>
      <w:r w:rsidRPr="00174221">
        <w:rPr>
          <w:b/>
          <w:bCs/>
          <w:sz w:val="22"/>
          <w:szCs w:val="22"/>
        </w:rPr>
        <w:t xml:space="preserve">ΝΟΜΟΣ ΜΑΓΝΗΣΙΑΣ                                    </w:t>
      </w:r>
      <w:r w:rsidRPr="00174221">
        <w:rPr>
          <w:b/>
          <w:bCs/>
          <w:sz w:val="22"/>
          <w:szCs w:val="22"/>
        </w:rPr>
        <w:tab/>
      </w:r>
      <w:r w:rsidRPr="00174221">
        <w:rPr>
          <w:b/>
          <w:bCs/>
          <w:sz w:val="22"/>
          <w:szCs w:val="22"/>
        </w:rPr>
        <w:tab/>
        <w:t xml:space="preserve">                </w:t>
      </w:r>
      <w:r>
        <w:rPr>
          <w:b/>
          <w:bCs/>
          <w:sz w:val="22"/>
          <w:szCs w:val="22"/>
        </w:rPr>
        <w:t xml:space="preserve">            </w:t>
      </w:r>
      <w:r w:rsidRPr="00174221">
        <w:rPr>
          <w:b/>
          <w:bCs/>
          <w:sz w:val="22"/>
          <w:szCs w:val="22"/>
        </w:rPr>
        <w:t xml:space="preserve">Βόλος,  </w:t>
      </w:r>
      <w:r w:rsidRPr="000F3CEA">
        <w:rPr>
          <w:b/>
          <w:bCs/>
          <w:sz w:val="22"/>
          <w:szCs w:val="22"/>
        </w:rPr>
        <w:t xml:space="preserve"> </w:t>
      </w:r>
      <w:r>
        <w:rPr>
          <w:b/>
          <w:bCs/>
          <w:sz w:val="22"/>
          <w:szCs w:val="22"/>
        </w:rPr>
        <w:t>06-08-2026</w:t>
      </w:r>
      <w:r w:rsidRPr="00174221">
        <w:rPr>
          <w:b/>
          <w:bCs/>
          <w:sz w:val="22"/>
          <w:szCs w:val="22"/>
        </w:rPr>
        <w:t xml:space="preserve">                               </w:t>
      </w:r>
    </w:p>
    <w:p w:rsidR="0043641D" w:rsidRPr="00F74A1D" w:rsidRDefault="0043641D" w:rsidP="0043641D">
      <w:pPr>
        <w:rPr>
          <w:b/>
          <w:bCs/>
          <w:sz w:val="22"/>
          <w:szCs w:val="22"/>
          <w:lang w:val="en-US"/>
        </w:rPr>
      </w:pPr>
      <w:r w:rsidRPr="00174221">
        <w:rPr>
          <w:b/>
          <w:bCs/>
          <w:sz w:val="22"/>
          <w:szCs w:val="22"/>
        </w:rPr>
        <w:t xml:space="preserve">       ΔΗΜΟΣ ΒΟΛΟΥ                                                                     </w:t>
      </w:r>
      <w:r>
        <w:rPr>
          <w:b/>
          <w:bCs/>
          <w:sz w:val="22"/>
          <w:szCs w:val="22"/>
        </w:rPr>
        <w:t xml:space="preserve">           </w:t>
      </w:r>
      <w:r w:rsidRPr="00174221">
        <w:rPr>
          <w:b/>
          <w:bCs/>
          <w:sz w:val="22"/>
          <w:szCs w:val="22"/>
        </w:rPr>
        <w:t xml:space="preserve">  Αριθ. Πρωτ.: </w:t>
      </w:r>
      <w:r w:rsidR="00F74A1D" w:rsidRPr="00F74A1D">
        <w:rPr>
          <w:b/>
          <w:bCs/>
          <w:sz w:val="22"/>
          <w:szCs w:val="22"/>
        </w:rPr>
        <w:t>6</w:t>
      </w:r>
      <w:r w:rsidR="00F74A1D">
        <w:rPr>
          <w:b/>
          <w:bCs/>
          <w:sz w:val="22"/>
          <w:szCs w:val="22"/>
          <w:lang w:val="en-US"/>
        </w:rPr>
        <w:t>3700</w:t>
      </w:r>
    </w:p>
    <w:p w:rsidR="0043641D" w:rsidRPr="00174221" w:rsidRDefault="0043641D" w:rsidP="0043641D">
      <w:pPr>
        <w:rPr>
          <w:b/>
          <w:bCs/>
          <w:sz w:val="22"/>
          <w:szCs w:val="22"/>
        </w:rPr>
      </w:pPr>
      <w:r>
        <w:rPr>
          <w:b/>
          <w:bCs/>
          <w:sz w:val="22"/>
          <w:szCs w:val="22"/>
        </w:rPr>
        <w:t xml:space="preserve">ΓΡΑΦΕΙΟ </w:t>
      </w:r>
      <w:r w:rsidRPr="00174221">
        <w:rPr>
          <w:b/>
          <w:bCs/>
          <w:sz w:val="22"/>
          <w:szCs w:val="22"/>
        </w:rPr>
        <w:t>ΔΗΜΑΡΧΟ</w:t>
      </w:r>
      <w:r>
        <w:rPr>
          <w:b/>
          <w:bCs/>
          <w:sz w:val="22"/>
          <w:szCs w:val="22"/>
        </w:rPr>
        <w:t>Υ</w:t>
      </w:r>
    </w:p>
    <w:p w:rsidR="0043641D" w:rsidRPr="00174221" w:rsidRDefault="0043641D" w:rsidP="0043641D">
      <w:pPr>
        <w:rPr>
          <w:b/>
          <w:bCs/>
          <w:sz w:val="22"/>
          <w:szCs w:val="22"/>
        </w:rPr>
      </w:pPr>
      <w:r w:rsidRPr="00174221">
        <w:rPr>
          <w:b/>
          <w:bCs/>
          <w:sz w:val="22"/>
          <w:szCs w:val="22"/>
        </w:rPr>
        <w:t xml:space="preserve">               </w:t>
      </w:r>
      <w:r w:rsidRPr="00174221">
        <w:rPr>
          <w:b/>
          <w:bCs/>
          <w:sz w:val="22"/>
          <w:szCs w:val="22"/>
        </w:rPr>
        <w:tab/>
      </w:r>
      <w:r w:rsidRPr="00174221">
        <w:rPr>
          <w:b/>
          <w:bCs/>
          <w:sz w:val="22"/>
          <w:szCs w:val="22"/>
        </w:rPr>
        <w:tab/>
      </w:r>
      <w:r w:rsidRPr="00174221">
        <w:rPr>
          <w:b/>
          <w:bCs/>
          <w:sz w:val="22"/>
          <w:szCs w:val="22"/>
        </w:rPr>
        <w:tab/>
      </w:r>
      <w:r w:rsidRPr="00174221">
        <w:rPr>
          <w:b/>
          <w:bCs/>
          <w:sz w:val="22"/>
          <w:szCs w:val="22"/>
        </w:rPr>
        <w:tab/>
        <w:t xml:space="preserve">      </w:t>
      </w:r>
      <w:r w:rsidRPr="00174221">
        <w:rPr>
          <w:b/>
          <w:bCs/>
          <w:sz w:val="22"/>
          <w:szCs w:val="22"/>
        </w:rPr>
        <w:tab/>
        <w:t xml:space="preserve">                        </w:t>
      </w:r>
    </w:p>
    <w:p w:rsidR="0043641D" w:rsidRPr="00174221" w:rsidRDefault="0043641D" w:rsidP="0043641D">
      <w:pPr>
        <w:rPr>
          <w:b/>
          <w:bCs/>
          <w:sz w:val="22"/>
          <w:szCs w:val="22"/>
        </w:rPr>
      </w:pPr>
    </w:p>
    <w:p w:rsidR="0043641D" w:rsidRPr="00BC7059" w:rsidRDefault="0043641D" w:rsidP="0043641D">
      <w:pPr>
        <w:jc w:val="center"/>
        <w:rPr>
          <w:b/>
          <w:bCs/>
          <w:sz w:val="22"/>
          <w:szCs w:val="22"/>
        </w:rPr>
      </w:pPr>
      <w:r w:rsidRPr="00174221">
        <w:rPr>
          <w:b/>
          <w:bCs/>
          <w:sz w:val="22"/>
          <w:szCs w:val="22"/>
        </w:rPr>
        <w:t xml:space="preserve">                                                  </w:t>
      </w:r>
      <w:r>
        <w:rPr>
          <w:b/>
          <w:bCs/>
          <w:sz w:val="22"/>
          <w:szCs w:val="22"/>
        </w:rPr>
        <w:t xml:space="preserve">                       </w:t>
      </w:r>
      <w:r w:rsidRPr="00174221">
        <w:rPr>
          <w:b/>
          <w:bCs/>
          <w:sz w:val="22"/>
          <w:szCs w:val="22"/>
        </w:rPr>
        <w:t xml:space="preserve">  </w:t>
      </w:r>
      <w:r>
        <w:rPr>
          <w:b/>
          <w:bCs/>
          <w:sz w:val="22"/>
          <w:szCs w:val="22"/>
        </w:rPr>
        <w:t xml:space="preserve">                     </w:t>
      </w:r>
      <w:r w:rsidRPr="00174221">
        <w:rPr>
          <w:b/>
          <w:bCs/>
          <w:sz w:val="22"/>
          <w:szCs w:val="22"/>
        </w:rPr>
        <w:t xml:space="preserve">ΠΡΟΣ: </w:t>
      </w:r>
      <w:r w:rsidRPr="00BC7059">
        <w:rPr>
          <w:b/>
          <w:bCs/>
          <w:sz w:val="22"/>
          <w:szCs w:val="22"/>
        </w:rPr>
        <w:t xml:space="preserve">Πρόεδρο της </w:t>
      </w:r>
    </w:p>
    <w:p w:rsidR="0043641D" w:rsidRPr="00BC7059" w:rsidRDefault="0043641D" w:rsidP="0043641D">
      <w:pPr>
        <w:jc w:val="center"/>
        <w:rPr>
          <w:b/>
          <w:bCs/>
          <w:sz w:val="22"/>
          <w:szCs w:val="22"/>
        </w:rPr>
      </w:pPr>
      <w:r w:rsidRPr="00BC7059">
        <w:rPr>
          <w:b/>
          <w:bCs/>
          <w:sz w:val="22"/>
          <w:szCs w:val="22"/>
        </w:rPr>
        <w:t xml:space="preserve">                                                                                               Δημοτικής Επιτροπής </w:t>
      </w:r>
    </w:p>
    <w:p w:rsidR="0043641D" w:rsidRPr="00BC7059" w:rsidRDefault="0043641D" w:rsidP="0043641D">
      <w:pPr>
        <w:rPr>
          <w:b/>
          <w:sz w:val="22"/>
          <w:szCs w:val="22"/>
        </w:rPr>
      </w:pPr>
      <w:r w:rsidRPr="00BC7059">
        <w:rPr>
          <w:b/>
          <w:bCs/>
          <w:sz w:val="22"/>
          <w:szCs w:val="22"/>
        </w:rPr>
        <w:t xml:space="preserve">                                                                                                     </w:t>
      </w:r>
    </w:p>
    <w:p w:rsidR="0043641D" w:rsidRPr="00174221" w:rsidRDefault="0043641D" w:rsidP="0043641D">
      <w:pPr>
        <w:rPr>
          <w:sz w:val="22"/>
          <w:szCs w:val="22"/>
        </w:rPr>
      </w:pPr>
    </w:p>
    <w:p w:rsidR="0043641D" w:rsidRPr="00174221" w:rsidRDefault="0043641D" w:rsidP="0043641D">
      <w:pPr>
        <w:rPr>
          <w:sz w:val="22"/>
          <w:szCs w:val="22"/>
        </w:rPr>
      </w:pPr>
    </w:p>
    <w:p w:rsidR="0043641D" w:rsidRDefault="0043641D" w:rsidP="0043641D">
      <w:pPr>
        <w:spacing w:line="360" w:lineRule="auto"/>
        <w:jc w:val="center"/>
        <w:rPr>
          <w:b/>
          <w:bCs/>
          <w:sz w:val="22"/>
          <w:szCs w:val="22"/>
          <w:u w:val="single"/>
        </w:rPr>
      </w:pPr>
    </w:p>
    <w:p w:rsidR="0043641D" w:rsidRPr="00174221" w:rsidRDefault="0043641D" w:rsidP="0043641D">
      <w:pPr>
        <w:spacing w:line="360" w:lineRule="auto"/>
        <w:jc w:val="center"/>
        <w:rPr>
          <w:b/>
          <w:bCs/>
          <w:sz w:val="22"/>
          <w:szCs w:val="22"/>
          <w:u w:val="single"/>
        </w:rPr>
      </w:pPr>
    </w:p>
    <w:p w:rsidR="0043641D" w:rsidRDefault="0043641D" w:rsidP="0043641D">
      <w:pPr>
        <w:spacing w:line="360" w:lineRule="auto"/>
        <w:jc w:val="both"/>
      </w:pPr>
      <w:r w:rsidRPr="009A0977">
        <w:rPr>
          <w:b/>
        </w:rPr>
        <w:t xml:space="preserve">ΘΕΜΑ: </w:t>
      </w:r>
      <w:bookmarkStart w:id="0" w:name="_Hlk231555142"/>
      <w:r w:rsidRPr="0043641D">
        <w:rPr>
          <w:b/>
        </w:rPr>
        <w:t>Υποβολή εισήγησης για την έγκριση σύναψης Προγραμματικής Σύμβασης μεταξύ του Δήμου Βόλου και των Κοινοτήτων Ανανεώσιμης Ενέργειας Βόλου Β1 Π.Ε., Β2 Π.Ε. και Β3 Π.Ε. για την υλοποίηση του έργου με τίτλο «Προμήθεια, Εγκατάσταση, Θέση σε Λειτουργία και Συντήρηση Φωτοβολταϊκών Εγκαταστάσεων των Κοινοτήτων Ανανεώσιμης Ενέργειας Βόλου Β1, Β2 και Β3» και τον ορισμό εκπροσώπων του Δήμου στην Κοινή Επιτροπή Παρακολούθησης.</w:t>
      </w:r>
    </w:p>
    <w:bookmarkEnd w:id="0"/>
    <w:p w:rsidR="0043641D" w:rsidRDefault="0043641D" w:rsidP="0043641D">
      <w:pPr>
        <w:pStyle w:val="Default"/>
        <w:spacing w:line="360" w:lineRule="auto"/>
        <w:jc w:val="both"/>
        <w:rPr>
          <w:rFonts w:cs="Times New Roman"/>
          <w:color w:val="auto"/>
        </w:rPr>
      </w:pPr>
    </w:p>
    <w:p w:rsidR="0043641D" w:rsidRPr="00174221" w:rsidRDefault="0043641D" w:rsidP="0043641D">
      <w:pPr>
        <w:pStyle w:val="31"/>
        <w:rPr>
          <w:rFonts w:ascii="Times New Roman" w:hAnsi="Times New Roman" w:cs="Times New Roman"/>
          <w:sz w:val="22"/>
          <w:szCs w:val="22"/>
        </w:rPr>
      </w:pPr>
    </w:p>
    <w:p w:rsidR="0043641D" w:rsidRPr="00BC7059" w:rsidRDefault="0043641D" w:rsidP="0043641D">
      <w:pPr>
        <w:pStyle w:val="31"/>
        <w:rPr>
          <w:rFonts w:ascii="Times New Roman" w:hAnsi="Times New Roman" w:cs="Times New Roman"/>
          <w:i/>
          <w:iCs/>
        </w:rPr>
      </w:pPr>
    </w:p>
    <w:p w:rsidR="0043641D" w:rsidRPr="00174221" w:rsidRDefault="006678B6" w:rsidP="0043641D">
      <w:pPr>
        <w:spacing w:line="360" w:lineRule="auto"/>
        <w:ind w:firstLine="720"/>
        <w:jc w:val="both"/>
        <w:rPr>
          <w:iCs/>
          <w:sz w:val="22"/>
          <w:szCs w:val="22"/>
        </w:rPr>
      </w:pPr>
      <w:r w:rsidRPr="006678B6">
        <w:rPr>
          <w:iCs/>
        </w:rPr>
        <w:t>Σας διαβιβάζουμε την εισήγηση του Δημάρχου, συνοδευόμενη από το σχέδιο της Προγραμματικής Σύμβασης μεταξύ του Δήμου Βόλου και των Κοινοτήτων Ανανεώσιμης Ενέργειας Βόλου Β1 Π.Ε., Β2 Π.Ε. και Β3 Π.Ε., και παρακαλούμε για την εισαγωγή του θέματος στην ημερήσια διάταξη της προσεχούς συνεδρίασης της Δημοτικής Επιτροπής, λόγω αρμοδιότητας, προκειμένου να ληφθεί απόφαση για την έγκριση της σύναψης της ανωτέρω Προγραμματικής Σύμβασης, την έγκριση των όρων αυτής, καθώς και τον ορισμό των εκπροσώπων του Δήμου Βόλου στην Κοινή Επιτροπή Παρακολούθησης.</w:t>
      </w:r>
    </w:p>
    <w:p w:rsidR="0043641D" w:rsidRPr="00174221" w:rsidRDefault="0043641D" w:rsidP="0043641D">
      <w:pPr>
        <w:spacing w:line="360" w:lineRule="auto"/>
        <w:ind w:firstLine="720"/>
        <w:jc w:val="both"/>
        <w:rPr>
          <w:iCs/>
          <w:sz w:val="22"/>
          <w:szCs w:val="22"/>
        </w:rPr>
      </w:pPr>
    </w:p>
    <w:p w:rsidR="0043641D" w:rsidRPr="00174221" w:rsidRDefault="0043641D" w:rsidP="0043641D">
      <w:pPr>
        <w:spacing w:line="360" w:lineRule="auto"/>
        <w:ind w:firstLine="720"/>
        <w:jc w:val="both"/>
        <w:rPr>
          <w:iCs/>
          <w:sz w:val="22"/>
          <w:szCs w:val="22"/>
        </w:rPr>
      </w:pPr>
    </w:p>
    <w:p w:rsidR="0043641D" w:rsidRPr="00174221" w:rsidRDefault="0043641D" w:rsidP="0043641D">
      <w:pPr>
        <w:spacing w:line="360" w:lineRule="auto"/>
        <w:jc w:val="both"/>
        <w:rPr>
          <w:b/>
          <w:bCs/>
          <w:sz w:val="22"/>
          <w:szCs w:val="22"/>
        </w:rPr>
      </w:pPr>
      <w:r w:rsidRPr="00174221">
        <w:rPr>
          <w:b/>
          <w:iCs/>
          <w:sz w:val="22"/>
          <w:szCs w:val="22"/>
        </w:rPr>
        <w:t xml:space="preserve">             </w:t>
      </w:r>
      <w:r>
        <w:rPr>
          <w:b/>
          <w:iCs/>
          <w:sz w:val="22"/>
          <w:szCs w:val="22"/>
        </w:rPr>
        <w:t>Η</w:t>
      </w:r>
      <w:r w:rsidRPr="00174221">
        <w:rPr>
          <w:b/>
          <w:iCs/>
          <w:sz w:val="22"/>
          <w:szCs w:val="22"/>
        </w:rPr>
        <w:t xml:space="preserve"> ΓΕΝΙΚ</w:t>
      </w:r>
      <w:r>
        <w:rPr>
          <w:b/>
          <w:iCs/>
          <w:sz w:val="22"/>
          <w:szCs w:val="22"/>
        </w:rPr>
        <w:t>Η</w:t>
      </w:r>
      <w:r w:rsidRPr="00174221">
        <w:rPr>
          <w:b/>
          <w:iCs/>
          <w:sz w:val="22"/>
          <w:szCs w:val="22"/>
        </w:rPr>
        <w:t xml:space="preserve"> ΓΡΑΜΜΑΤΕΑΣ</w:t>
      </w:r>
      <w:r w:rsidRPr="00174221">
        <w:rPr>
          <w:iCs/>
          <w:sz w:val="22"/>
          <w:szCs w:val="22"/>
        </w:rPr>
        <w:t xml:space="preserve">                                 </w:t>
      </w:r>
      <w:r>
        <w:rPr>
          <w:iCs/>
          <w:sz w:val="22"/>
          <w:szCs w:val="22"/>
        </w:rPr>
        <w:t xml:space="preserve">   </w:t>
      </w:r>
      <w:r w:rsidRPr="00174221">
        <w:rPr>
          <w:iCs/>
          <w:sz w:val="22"/>
          <w:szCs w:val="22"/>
        </w:rPr>
        <w:t xml:space="preserve">       </w:t>
      </w:r>
      <w:r>
        <w:rPr>
          <w:iCs/>
          <w:sz w:val="22"/>
          <w:szCs w:val="22"/>
        </w:rPr>
        <w:t xml:space="preserve">   </w:t>
      </w:r>
      <w:r w:rsidRPr="00174221">
        <w:rPr>
          <w:iCs/>
          <w:sz w:val="22"/>
          <w:szCs w:val="22"/>
        </w:rPr>
        <w:t xml:space="preserve"> </w:t>
      </w:r>
      <w:r w:rsidRPr="00174221">
        <w:rPr>
          <w:b/>
          <w:bCs/>
          <w:sz w:val="22"/>
          <w:szCs w:val="22"/>
        </w:rPr>
        <w:t>Ο ΔΗΜΑΡΧΟΣ</w:t>
      </w:r>
    </w:p>
    <w:p w:rsidR="0043641D" w:rsidRPr="00174221" w:rsidRDefault="0043641D" w:rsidP="0043641D">
      <w:pPr>
        <w:jc w:val="right"/>
        <w:rPr>
          <w:b/>
          <w:bCs/>
          <w:sz w:val="22"/>
          <w:szCs w:val="22"/>
        </w:rPr>
      </w:pPr>
    </w:p>
    <w:p w:rsidR="0043641D" w:rsidRPr="00174221" w:rsidRDefault="0043641D" w:rsidP="0043641D">
      <w:pPr>
        <w:jc w:val="right"/>
        <w:rPr>
          <w:b/>
          <w:bCs/>
          <w:sz w:val="22"/>
          <w:szCs w:val="22"/>
        </w:rPr>
      </w:pPr>
    </w:p>
    <w:p w:rsidR="0043641D" w:rsidRPr="00174221" w:rsidRDefault="0043641D" w:rsidP="0043641D">
      <w:pPr>
        <w:jc w:val="right"/>
        <w:rPr>
          <w:b/>
          <w:bCs/>
          <w:sz w:val="22"/>
          <w:szCs w:val="22"/>
        </w:rPr>
      </w:pPr>
    </w:p>
    <w:p w:rsidR="0043641D" w:rsidRPr="00174221" w:rsidRDefault="0043641D" w:rsidP="0043641D">
      <w:pPr>
        <w:jc w:val="right"/>
        <w:rPr>
          <w:b/>
          <w:bCs/>
          <w:sz w:val="22"/>
          <w:szCs w:val="22"/>
        </w:rPr>
      </w:pPr>
    </w:p>
    <w:p w:rsidR="0043641D" w:rsidRDefault="0043641D" w:rsidP="0043641D">
      <w:pPr>
        <w:rPr>
          <w:b/>
          <w:bCs/>
          <w:sz w:val="22"/>
          <w:szCs w:val="22"/>
        </w:rPr>
      </w:pPr>
      <w:r w:rsidRPr="00174221">
        <w:rPr>
          <w:b/>
          <w:bCs/>
          <w:sz w:val="22"/>
          <w:szCs w:val="22"/>
        </w:rPr>
        <w:t xml:space="preserve">             ΕΛΕΝΗ  ΓΑΚΙΟΠΟΥΛΟΥ                                     </w:t>
      </w:r>
      <w:r>
        <w:rPr>
          <w:b/>
          <w:bCs/>
          <w:sz w:val="22"/>
          <w:szCs w:val="22"/>
        </w:rPr>
        <w:t xml:space="preserve">       </w:t>
      </w:r>
      <w:r w:rsidRPr="00174221">
        <w:rPr>
          <w:b/>
          <w:bCs/>
          <w:sz w:val="22"/>
          <w:szCs w:val="22"/>
        </w:rPr>
        <w:t xml:space="preserve">    ΑΧΙΛΛΕΑΣ ΜΠΕΟΣ</w:t>
      </w:r>
    </w:p>
    <w:p w:rsidR="0043641D" w:rsidRDefault="0043641D" w:rsidP="0043641D">
      <w:pPr>
        <w:rPr>
          <w:b/>
          <w:bCs/>
          <w:sz w:val="22"/>
          <w:szCs w:val="22"/>
        </w:rPr>
      </w:pPr>
    </w:p>
    <w:p w:rsidR="0043641D" w:rsidRDefault="0043641D" w:rsidP="0043641D">
      <w:pPr>
        <w:rPr>
          <w:b/>
          <w:bCs/>
          <w:sz w:val="22"/>
          <w:szCs w:val="22"/>
        </w:rPr>
      </w:pPr>
    </w:p>
    <w:p w:rsidR="0043641D" w:rsidRPr="00803DE3" w:rsidRDefault="0043641D" w:rsidP="0043641D">
      <w:pPr>
        <w:rPr>
          <w:b/>
          <w:sz w:val="22"/>
          <w:szCs w:val="22"/>
        </w:rPr>
      </w:pPr>
    </w:p>
    <w:p w:rsidR="00803DE3" w:rsidRPr="00F74A1D" w:rsidRDefault="00803DE3" w:rsidP="0043641D">
      <w:pPr>
        <w:rPr>
          <w:b/>
          <w:sz w:val="22"/>
          <w:szCs w:val="22"/>
        </w:rPr>
      </w:pPr>
    </w:p>
    <w:p w:rsidR="00803DE3" w:rsidRPr="00F74A1D" w:rsidRDefault="00803DE3" w:rsidP="0043641D">
      <w:pPr>
        <w:rPr>
          <w:b/>
          <w:sz w:val="22"/>
          <w:szCs w:val="22"/>
        </w:rPr>
      </w:pPr>
    </w:p>
    <w:p w:rsidR="00803DE3" w:rsidRPr="00F74A1D" w:rsidRDefault="00803DE3" w:rsidP="0043641D">
      <w:pPr>
        <w:rPr>
          <w:b/>
          <w:sz w:val="22"/>
          <w:szCs w:val="22"/>
        </w:rPr>
      </w:pPr>
    </w:p>
    <w:p w:rsidR="00803DE3" w:rsidRPr="00F74A1D" w:rsidRDefault="00803DE3" w:rsidP="0043641D">
      <w:pPr>
        <w:rPr>
          <w:b/>
          <w:sz w:val="22"/>
          <w:szCs w:val="22"/>
        </w:rPr>
      </w:pPr>
    </w:p>
    <w:p w:rsidR="00803DE3" w:rsidRPr="00F74A1D" w:rsidRDefault="00803DE3" w:rsidP="0043641D">
      <w:pPr>
        <w:rPr>
          <w:b/>
          <w:sz w:val="22"/>
          <w:szCs w:val="22"/>
        </w:rPr>
      </w:pPr>
    </w:p>
    <w:p w:rsidR="00803DE3" w:rsidRPr="00F74A1D" w:rsidRDefault="00803DE3" w:rsidP="0043641D">
      <w:pPr>
        <w:rPr>
          <w:b/>
          <w:sz w:val="22"/>
          <w:szCs w:val="22"/>
        </w:rPr>
      </w:pPr>
    </w:p>
    <w:p w:rsidR="00803DE3" w:rsidRPr="00F74A1D" w:rsidRDefault="00803DE3" w:rsidP="0043641D">
      <w:pPr>
        <w:rPr>
          <w:b/>
          <w:sz w:val="22"/>
          <w:szCs w:val="22"/>
        </w:rPr>
      </w:pPr>
    </w:p>
    <w:p w:rsidR="00803DE3" w:rsidRPr="00803DE3" w:rsidRDefault="00803DE3" w:rsidP="00803DE3">
      <w:pPr>
        <w:suppressAutoHyphens w:val="0"/>
        <w:rPr>
          <w:lang w:eastAsia="en-US"/>
        </w:rPr>
      </w:pPr>
      <w:r>
        <w:rPr>
          <w:rFonts w:eastAsia="Calibri" w:cs="Calibri"/>
          <w:noProof/>
          <w:color w:val="000000"/>
          <w:kern w:val="2"/>
          <w:sz w:val="22"/>
          <w:szCs w:val="22"/>
          <w:lang w:eastAsia="el-GR"/>
        </w:rPr>
        <w:drawing>
          <wp:inline distT="0" distB="0" distL="0" distR="0">
            <wp:extent cx="542290" cy="595630"/>
            <wp:effectExtent l="19050" t="0" r="0" b="0"/>
            <wp:docPr id="11" name="Εικόνα 4" descr="http://www.agiaparaskevi.gr/Portals/0/%CE%95%CE%98%CE%9D%CE%9F%CE%A3%CE%97%CE%9C%CE%9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4" descr="http://www.agiaparaskevi.gr/Portals/0/%CE%95%CE%98%CE%9D%CE%9F%CE%A3%CE%97%CE%9C%CE%9F.png"/>
                    <pic:cNvPicPr>
                      <a:picLocks noChangeAspect="1" noChangeArrowheads="1"/>
                    </pic:cNvPicPr>
                  </pic:nvPicPr>
                  <pic:blipFill>
                    <a:blip r:embed="rId6"/>
                    <a:srcRect/>
                    <a:stretch>
                      <a:fillRect/>
                    </a:stretch>
                  </pic:blipFill>
                  <pic:spPr bwMode="auto">
                    <a:xfrm>
                      <a:off x="0" y="0"/>
                      <a:ext cx="542290" cy="595630"/>
                    </a:xfrm>
                    <a:prstGeom prst="rect">
                      <a:avLst/>
                    </a:prstGeom>
                    <a:noFill/>
                    <a:ln w="9525">
                      <a:noFill/>
                      <a:miter lim="800000"/>
                      <a:headEnd/>
                      <a:tailEnd/>
                    </a:ln>
                  </pic:spPr>
                </pic:pic>
              </a:graphicData>
            </a:graphic>
          </wp:inline>
        </w:drawing>
      </w:r>
      <w:r>
        <w:rPr>
          <w:noProof/>
          <w:lang w:eastAsia="el-GR"/>
        </w:rPr>
        <w:drawing>
          <wp:inline distT="0" distB="0" distL="0" distR="0">
            <wp:extent cx="627380" cy="627380"/>
            <wp:effectExtent l="0" t="0" r="0" b="0"/>
            <wp:docPr id="12"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7"/>
                    <a:srcRect/>
                    <a:stretch>
                      <a:fillRect/>
                    </a:stretch>
                  </pic:blipFill>
                  <pic:spPr bwMode="auto">
                    <a:xfrm>
                      <a:off x="0" y="0"/>
                      <a:ext cx="627380" cy="627380"/>
                    </a:xfrm>
                    <a:prstGeom prst="rect">
                      <a:avLst/>
                    </a:prstGeom>
                    <a:noFill/>
                    <a:ln w="9525">
                      <a:noFill/>
                      <a:miter lim="800000"/>
                      <a:headEnd/>
                      <a:tailEnd/>
                    </a:ln>
                  </pic:spPr>
                </pic:pic>
              </a:graphicData>
            </a:graphic>
          </wp:inline>
        </w:drawing>
      </w:r>
    </w:p>
    <w:p w:rsidR="00803DE3" w:rsidRPr="00803DE3" w:rsidRDefault="00803DE3" w:rsidP="00803DE3">
      <w:pPr>
        <w:suppressAutoHyphens w:val="0"/>
        <w:rPr>
          <w:lang w:eastAsia="en-US"/>
        </w:rPr>
      </w:pPr>
      <w:r w:rsidRPr="00803DE3">
        <w:rPr>
          <w:b/>
          <w:lang w:eastAsia="en-US"/>
        </w:rPr>
        <w:t xml:space="preserve">ΕΛΛΗΝΙΚΗ  ΔΗΜΟΚΡΑΤΙΑ                                                                </w:t>
      </w:r>
      <w:r w:rsidRPr="00803DE3">
        <w:rPr>
          <w:lang w:eastAsia="en-US"/>
        </w:rPr>
        <w:t xml:space="preserve">Βόλος, 06/08/2026   </w:t>
      </w:r>
    </w:p>
    <w:p w:rsidR="00803DE3" w:rsidRPr="00803DE3" w:rsidRDefault="00803DE3" w:rsidP="00803DE3">
      <w:pPr>
        <w:suppressAutoHyphens w:val="0"/>
        <w:rPr>
          <w:b/>
          <w:lang w:eastAsia="en-US"/>
        </w:rPr>
      </w:pPr>
      <w:r w:rsidRPr="00803DE3">
        <w:rPr>
          <w:b/>
          <w:lang w:eastAsia="en-US"/>
        </w:rPr>
        <w:t>ΝΟΜΟΣ ΜΑΓΝΗΣΙΑΣ</w:t>
      </w:r>
      <w:r w:rsidRPr="00803DE3">
        <w:rPr>
          <w:b/>
          <w:lang w:eastAsia="en-US"/>
        </w:rPr>
        <w:tab/>
      </w:r>
      <w:r w:rsidRPr="00803DE3">
        <w:rPr>
          <w:b/>
          <w:lang w:eastAsia="en-US"/>
        </w:rPr>
        <w:tab/>
      </w:r>
      <w:r w:rsidRPr="00803DE3">
        <w:rPr>
          <w:b/>
          <w:lang w:eastAsia="en-US"/>
        </w:rPr>
        <w:tab/>
        <w:t xml:space="preserve">                       </w:t>
      </w:r>
      <w:r w:rsidRPr="00803DE3">
        <w:rPr>
          <w:lang w:eastAsia="en-US"/>
        </w:rPr>
        <w:t xml:space="preserve">       </w:t>
      </w:r>
    </w:p>
    <w:p w:rsidR="00803DE3" w:rsidRPr="00803DE3" w:rsidRDefault="00803DE3" w:rsidP="00803DE3">
      <w:pPr>
        <w:suppressAutoHyphens w:val="0"/>
        <w:rPr>
          <w:b/>
          <w:lang w:eastAsia="en-US"/>
        </w:rPr>
      </w:pPr>
      <w:r w:rsidRPr="00803DE3">
        <w:rPr>
          <w:b/>
          <w:lang w:eastAsia="en-US"/>
        </w:rPr>
        <w:t xml:space="preserve">ΔΗΜΟΣ  ΒΟΛΟΥ  </w:t>
      </w:r>
    </w:p>
    <w:p w:rsidR="00803DE3" w:rsidRPr="00803DE3" w:rsidRDefault="00803DE3" w:rsidP="00803DE3">
      <w:pPr>
        <w:suppressAutoHyphens w:val="0"/>
        <w:rPr>
          <w:b/>
          <w:lang w:eastAsia="en-US"/>
        </w:rPr>
      </w:pPr>
      <w:r w:rsidRPr="00803DE3">
        <w:rPr>
          <w:b/>
          <w:lang w:eastAsia="en-US"/>
        </w:rPr>
        <w:t xml:space="preserve">ΓΡΑΦΕΙΟ ΔΗΜΑΡΧΟΥ                                                              ΠΡΟΣ ΤΑ ΜΕΛΗ ΤΗΣ Δ.Ε.        </w:t>
      </w:r>
    </w:p>
    <w:p w:rsidR="00803DE3" w:rsidRPr="00803DE3" w:rsidRDefault="00803DE3" w:rsidP="00803DE3">
      <w:pPr>
        <w:tabs>
          <w:tab w:val="center" w:pos="7460"/>
        </w:tabs>
        <w:suppressAutoHyphens w:val="0"/>
        <w:spacing w:after="52" w:line="276" w:lineRule="auto"/>
        <w:jc w:val="both"/>
        <w:rPr>
          <w:color w:val="000000"/>
          <w:kern w:val="2"/>
          <w:lang w:eastAsia="en-US"/>
        </w:rPr>
      </w:pPr>
      <w:proofErr w:type="spellStart"/>
      <w:r w:rsidRPr="00803DE3">
        <w:rPr>
          <w:color w:val="000000"/>
          <w:kern w:val="2"/>
          <w:lang w:eastAsia="en-US"/>
        </w:rPr>
        <w:t>Ταχ</w:t>
      </w:r>
      <w:proofErr w:type="spellEnd"/>
      <w:r w:rsidRPr="00803DE3">
        <w:rPr>
          <w:color w:val="000000"/>
          <w:kern w:val="2"/>
          <w:lang w:eastAsia="en-US"/>
        </w:rPr>
        <w:t>. Δ/</w:t>
      </w:r>
      <w:proofErr w:type="spellStart"/>
      <w:r w:rsidRPr="00803DE3">
        <w:rPr>
          <w:color w:val="000000"/>
          <w:kern w:val="2"/>
          <w:lang w:eastAsia="en-US"/>
        </w:rPr>
        <w:t>νση</w:t>
      </w:r>
      <w:proofErr w:type="spellEnd"/>
      <w:r w:rsidRPr="00803DE3">
        <w:rPr>
          <w:color w:val="000000"/>
          <w:kern w:val="2"/>
          <w:lang w:eastAsia="en-US"/>
        </w:rPr>
        <w:t xml:space="preserve">: Πλατεία Ρήγα Φεραίου    </w:t>
      </w:r>
    </w:p>
    <w:p w:rsidR="00803DE3" w:rsidRPr="00803DE3" w:rsidRDefault="00803DE3" w:rsidP="00803DE3">
      <w:pPr>
        <w:tabs>
          <w:tab w:val="center" w:pos="7460"/>
        </w:tabs>
        <w:suppressAutoHyphens w:val="0"/>
        <w:spacing w:after="52" w:line="276" w:lineRule="auto"/>
        <w:jc w:val="both"/>
        <w:rPr>
          <w:color w:val="000000"/>
          <w:kern w:val="2"/>
          <w:lang w:eastAsia="en-US"/>
        </w:rPr>
      </w:pPr>
      <w:r w:rsidRPr="00803DE3">
        <w:rPr>
          <w:color w:val="000000"/>
          <w:kern w:val="2"/>
          <w:lang w:eastAsia="en-US"/>
        </w:rPr>
        <w:t xml:space="preserve">Πληροφορίες: </w:t>
      </w:r>
      <w:proofErr w:type="spellStart"/>
      <w:r w:rsidRPr="00803DE3">
        <w:rPr>
          <w:color w:val="000000"/>
          <w:kern w:val="2"/>
          <w:lang w:eastAsia="en-US"/>
        </w:rPr>
        <w:t>Γρ</w:t>
      </w:r>
      <w:proofErr w:type="spellEnd"/>
      <w:r w:rsidRPr="00803DE3">
        <w:rPr>
          <w:color w:val="000000"/>
          <w:kern w:val="2"/>
          <w:lang w:eastAsia="en-US"/>
        </w:rPr>
        <w:t xml:space="preserve">. Δημάρχου                  </w:t>
      </w:r>
    </w:p>
    <w:p w:rsidR="00803DE3" w:rsidRPr="00803DE3" w:rsidRDefault="00803DE3" w:rsidP="00803DE3">
      <w:pPr>
        <w:tabs>
          <w:tab w:val="center" w:pos="7460"/>
        </w:tabs>
        <w:suppressAutoHyphens w:val="0"/>
        <w:spacing w:after="52" w:line="276" w:lineRule="auto"/>
        <w:jc w:val="both"/>
        <w:rPr>
          <w:color w:val="000000"/>
          <w:kern w:val="2"/>
          <w:lang w:eastAsia="en-US"/>
        </w:rPr>
      </w:pPr>
      <w:r w:rsidRPr="00803DE3">
        <w:rPr>
          <w:color w:val="000000"/>
          <w:kern w:val="2"/>
          <w:lang w:eastAsia="en-US"/>
        </w:rPr>
        <w:t xml:space="preserve">Τηλέφωνο:  2421350173-4      </w:t>
      </w:r>
    </w:p>
    <w:p w:rsidR="00803DE3" w:rsidRPr="00803DE3" w:rsidRDefault="00803DE3" w:rsidP="00803DE3">
      <w:pPr>
        <w:suppressAutoHyphens w:val="0"/>
        <w:spacing w:after="160" w:line="259" w:lineRule="auto"/>
        <w:jc w:val="both"/>
        <w:rPr>
          <w:iCs/>
          <w:color w:val="000000"/>
          <w:szCs w:val="22"/>
          <w:lang w:eastAsia="en-US"/>
        </w:rPr>
      </w:pPr>
      <w:r w:rsidRPr="00803DE3">
        <w:rPr>
          <w:color w:val="000000"/>
          <w:kern w:val="2"/>
          <w:lang w:val="en-US" w:eastAsia="en-US"/>
        </w:rPr>
        <w:t>Email</w:t>
      </w:r>
      <w:r w:rsidRPr="00803DE3">
        <w:rPr>
          <w:color w:val="000000"/>
          <w:kern w:val="2"/>
          <w:lang w:eastAsia="en-US"/>
        </w:rPr>
        <w:t xml:space="preserve">: </w:t>
      </w:r>
      <w:r w:rsidRPr="00803DE3">
        <w:rPr>
          <w:color w:val="000000"/>
          <w:kern w:val="2"/>
          <w:lang w:val="en-US" w:eastAsia="en-US"/>
        </w:rPr>
        <w:t>mayor</w:t>
      </w:r>
      <w:r w:rsidRPr="00803DE3">
        <w:rPr>
          <w:color w:val="000000"/>
          <w:kern w:val="2"/>
          <w:lang w:eastAsia="en-US"/>
        </w:rPr>
        <w:t>@</w:t>
      </w:r>
      <w:proofErr w:type="spellStart"/>
      <w:r w:rsidRPr="00803DE3">
        <w:rPr>
          <w:color w:val="000000"/>
          <w:kern w:val="2"/>
          <w:lang w:val="en-US" w:eastAsia="en-US"/>
        </w:rPr>
        <w:t>volos</w:t>
      </w:r>
      <w:proofErr w:type="spellEnd"/>
      <w:r w:rsidRPr="00803DE3">
        <w:rPr>
          <w:color w:val="000000"/>
          <w:kern w:val="2"/>
          <w:lang w:eastAsia="en-US"/>
        </w:rPr>
        <w:t>-</w:t>
      </w:r>
      <w:r w:rsidRPr="00803DE3">
        <w:rPr>
          <w:color w:val="000000"/>
          <w:kern w:val="2"/>
          <w:lang w:val="en-US" w:eastAsia="en-US"/>
        </w:rPr>
        <w:t>city</w:t>
      </w:r>
      <w:r w:rsidRPr="00803DE3">
        <w:rPr>
          <w:color w:val="000000"/>
          <w:kern w:val="2"/>
          <w:lang w:eastAsia="en-US"/>
        </w:rPr>
        <w:t>.</w:t>
      </w:r>
      <w:proofErr w:type="spellStart"/>
      <w:r w:rsidRPr="00803DE3">
        <w:rPr>
          <w:color w:val="000000"/>
          <w:kern w:val="2"/>
          <w:lang w:val="en-US" w:eastAsia="en-US"/>
        </w:rPr>
        <w:t>gr</w:t>
      </w:r>
      <w:proofErr w:type="spellEnd"/>
    </w:p>
    <w:p w:rsidR="00803DE3" w:rsidRPr="00803DE3" w:rsidRDefault="00803DE3" w:rsidP="00803DE3">
      <w:pPr>
        <w:suppressAutoHyphens w:val="0"/>
        <w:spacing w:after="160" w:line="259" w:lineRule="auto"/>
        <w:jc w:val="both"/>
        <w:rPr>
          <w:rFonts w:ascii="Calibri" w:eastAsia="Calibri" w:hAnsi="Calibri"/>
          <w:sz w:val="22"/>
          <w:szCs w:val="22"/>
          <w:lang w:eastAsia="en-US"/>
        </w:rPr>
      </w:pPr>
    </w:p>
    <w:p w:rsidR="00803DE3" w:rsidRPr="00803DE3" w:rsidRDefault="00803DE3" w:rsidP="00803DE3">
      <w:pPr>
        <w:suppressAutoHyphens w:val="0"/>
        <w:spacing w:after="160" w:line="276" w:lineRule="auto"/>
        <w:jc w:val="both"/>
        <w:rPr>
          <w:color w:val="000000"/>
          <w:lang w:eastAsia="en-US"/>
        </w:rPr>
      </w:pPr>
      <w:r w:rsidRPr="00803DE3">
        <w:rPr>
          <w:rFonts w:eastAsia="Calibri"/>
          <w:b/>
          <w:bCs/>
          <w:lang w:eastAsia="en-US"/>
        </w:rPr>
        <w:t>Θέμα</w:t>
      </w:r>
      <w:r w:rsidRPr="00803DE3">
        <w:rPr>
          <w:rFonts w:eastAsia="Calibri"/>
          <w:lang w:eastAsia="en-US"/>
        </w:rPr>
        <w:t xml:space="preserve">: </w:t>
      </w:r>
      <w:r w:rsidRPr="00803DE3">
        <w:rPr>
          <w:color w:val="000000"/>
          <w:lang w:eastAsia="en-US"/>
        </w:rPr>
        <w:t xml:space="preserve"> </w:t>
      </w:r>
      <w:r w:rsidRPr="00803DE3">
        <w:rPr>
          <w:rFonts w:eastAsia="Calibri"/>
          <w:b/>
          <w:lang w:eastAsia="en-US"/>
        </w:rPr>
        <w:t xml:space="preserve">Έγκριση σύναψης και όρων σχεδίου προγραμματικής σύμβασης μεταξύ του Δήμου Βόλου και των Κοινοτήτων Ανανεώσιμης Ενέργειας Βόλου Β1, Β2 και Β3 Π.Ε. Για την υλοποίηση του έργου με τίτλο «Προμήθεια, Εγκατάσταση, Θέση σε Λειτουργία και Συντήρηση </w:t>
      </w:r>
      <w:proofErr w:type="spellStart"/>
      <w:r w:rsidRPr="00803DE3">
        <w:rPr>
          <w:rFonts w:eastAsia="Calibri"/>
          <w:b/>
          <w:lang w:eastAsia="en-US"/>
        </w:rPr>
        <w:t>Φωτοβολταϊκών</w:t>
      </w:r>
      <w:proofErr w:type="spellEnd"/>
      <w:r w:rsidRPr="00803DE3">
        <w:rPr>
          <w:rFonts w:eastAsia="Calibri"/>
          <w:b/>
          <w:lang w:eastAsia="en-US"/>
        </w:rPr>
        <w:t xml:space="preserve"> Εγκαταστάσεων των Κοινοτήτων Ανανεώσιμης Ενέργειας Βόλου Β1, Β2, Β3» </w:t>
      </w:r>
    </w:p>
    <w:p w:rsidR="00803DE3" w:rsidRPr="00803DE3" w:rsidRDefault="00803DE3" w:rsidP="00803DE3">
      <w:pPr>
        <w:suppressAutoHyphens w:val="0"/>
        <w:spacing w:after="160" w:line="276" w:lineRule="auto"/>
        <w:jc w:val="both"/>
        <w:rPr>
          <w:rFonts w:eastAsia="Calibri"/>
          <w:lang w:eastAsia="en-US"/>
        </w:rPr>
      </w:pPr>
      <w:r w:rsidRPr="00803DE3">
        <w:rPr>
          <w:rFonts w:eastAsia="Calibri"/>
          <w:lang w:eastAsia="en-US"/>
        </w:rPr>
        <w:t xml:space="preserve">                                                                          </w:t>
      </w:r>
    </w:p>
    <w:p w:rsidR="00803DE3" w:rsidRPr="00803DE3" w:rsidRDefault="00803DE3" w:rsidP="00803DE3">
      <w:pPr>
        <w:suppressAutoHyphens w:val="0"/>
        <w:spacing w:after="160" w:line="276" w:lineRule="auto"/>
        <w:jc w:val="both"/>
        <w:rPr>
          <w:rFonts w:eastAsia="Calibri"/>
          <w:lang w:eastAsia="en-US"/>
        </w:rPr>
      </w:pPr>
      <w:r w:rsidRPr="00803DE3">
        <w:rPr>
          <w:rFonts w:eastAsia="Calibri"/>
          <w:lang w:eastAsia="en-US"/>
        </w:rPr>
        <w:t xml:space="preserve">Στόχος της ανάπτυξης ενεργειακών κοινοτήτων με έργα ΑΠΕ είναι αφενός η εξοικονόμηση πόρων από τους ΟΤΑ α’ και β’ βαθμού και τα νομικά πρόσωπα και επιχειρήσεις αυτών, μέσω κάλυψης μέρους των ηλεκτρικών αναγκών των υποδομών τους με εγκατάσταση </w:t>
      </w:r>
      <w:proofErr w:type="spellStart"/>
      <w:r w:rsidRPr="00803DE3">
        <w:rPr>
          <w:rFonts w:eastAsia="Calibri"/>
          <w:lang w:eastAsia="en-US"/>
        </w:rPr>
        <w:t>φωτοβολταϊκών</w:t>
      </w:r>
      <w:proofErr w:type="spellEnd"/>
      <w:r w:rsidRPr="00803DE3">
        <w:rPr>
          <w:rFonts w:eastAsia="Calibri"/>
          <w:lang w:eastAsia="en-US"/>
        </w:rPr>
        <w:t xml:space="preserve"> σταθμών και εφαρμογή εικονικού ενεργειακού συμψηφισμού, και αφετέρου η μείωση του περιβαλλοντικού αποτυπώματός τους.</w:t>
      </w:r>
    </w:p>
    <w:p w:rsidR="00803DE3" w:rsidRPr="00803DE3" w:rsidRDefault="00803DE3" w:rsidP="00803DE3">
      <w:pPr>
        <w:suppressAutoHyphens w:val="0"/>
        <w:spacing w:after="160" w:line="276" w:lineRule="auto"/>
        <w:jc w:val="both"/>
        <w:rPr>
          <w:rFonts w:eastAsia="Calibri"/>
          <w:lang w:eastAsia="en-US"/>
        </w:rPr>
      </w:pPr>
      <w:r w:rsidRPr="00803DE3">
        <w:rPr>
          <w:rFonts w:eastAsia="Calibri"/>
          <w:lang w:eastAsia="en-US"/>
        </w:rPr>
        <w:t xml:space="preserve">Η «ΚΟΙΝΟΤΗΤΑ ΑΝΑΝΕΩΣΙΜΗΣ ΕΝΕΡΓΕΙΑΣ ΒΟΛΟΥ Β1 Π.Ε.», η «ΚΟΙΝΟΤΗΤΑ ΑΝΑΝΕΩΣΙΜΗΣ ΕΝΕΡΓΕΙΑΣ ΒΟΛΟΥ Β2 Π.Ε.» και η «ΚΟΙΝΟΤΗΤΑ ΑΝΑΝΕΩΣΙΜΗΣ ΕΝΕΡΓΕΙΑΣ ΒΟΛΟΥ Β3 Π.Ε.» ως αστικοί συνεταιρισμοί αποκλειστικού σκοπού, μη κερδοσκοπικού χαρακτήρα, ασκούν δραστηριότητες παραγωγής, </w:t>
      </w:r>
      <w:proofErr w:type="spellStart"/>
      <w:r w:rsidRPr="00803DE3">
        <w:rPr>
          <w:rFonts w:eastAsia="Calibri"/>
          <w:lang w:eastAsia="en-US"/>
        </w:rPr>
        <w:t>ιδιοκατανάλωσης</w:t>
      </w:r>
      <w:proofErr w:type="spellEnd"/>
      <w:r w:rsidRPr="00803DE3">
        <w:rPr>
          <w:rFonts w:eastAsia="Calibri"/>
          <w:lang w:eastAsia="en-US"/>
        </w:rPr>
        <w:t xml:space="preserve"> και διάθεσης ενέργειας από ΑΠΕ, διαχείρισης έργων ενεργειακής απόδοσης, συμμετοχής σε προγράμματα και υποστήριξης ευάλωτων καταναλωτών, σύμφωνα με το καταστατικό τους και το θεσμικό πλαίσιο των Κοινοτήτων Ανανεώσιμης Ενέργειας. Τα Μέλη των ανωτέρω Κοινοτήτων Ανανεώσιμης Ενέργειας είναι τα ίδια, ήτοι ο Δήμος Βόλου, η ΔΕΥΑ Βόλου και το Κληροδότημα </w:t>
      </w:r>
      <w:proofErr w:type="spellStart"/>
      <w:r w:rsidRPr="00803DE3">
        <w:rPr>
          <w:rFonts w:eastAsia="Calibri"/>
          <w:lang w:eastAsia="en-US"/>
        </w:rPr>
        <w:t>Στρεφτάρη</w:t>
      </w:r>
      <w:proofErr w:type="spellEnd"/>
      <w:r w:rsidRPr="00803DE3">
        <w:rPr>
          <w:rFonts w:eastAsia="Calibri"/>
          <w:lang w:eastAsia="en-US"/>
        </w:rPr>
        <w:t xml:space="preserve"> Βόλου, τα συμφέροντα αυτών κοινά, το αίτημα για όρους σύνδεσης των Φ/Β Πάρκων από τις ΚΑΕ είναι ομαδικό και δια αυτού του λόγου η Οριστική Προσφορά Σύνδεσης (ΟΠΣ) από τον Διαχειριστή Δικτύου (ΑΔΜΗΕ) είναι κοινή και για τις τρείς Κοινότητες Ανανεώσιμης Ενέργειας. Επομένως, η εν λόγω προγραμματική αναφέρεται στην υποστήριξη ωρίμανσης, δημοπράτησης και υλοποίησης ενός αδιαίρετου έργου (Προμήθεια και Εγκατάσταση) των Κ.Α.Ε. του οποίου ο σχεδιασμός είναι ενιαίος και η λειτουργία και διοίκηση θα γίνεται σε ενιαία βάση.</w:t>
      </w:r>
    </w:p>
    <w:p w:rsidR="00803DE3" w:rsidRPr="00803DE3" w:rsidRDefault="00803DE3" w:rsidP="00803DE3">
      <w:pPr>
        <w:suppressAutoHyphens w:val="0"/>
        <w:spacing w:after="160" w:line="276" w:lineRule="auto"/>
        <w:jc w:val="both"/>
        <w:rPr>
          <w:rFonts w:eastAsia="Calibri"/>
          <w:lang w:eastAsia="en-US"/>
        </w:rPr>
      </w:pPr>
      <w:r w:rsidRPr="00803DE3">
        <w:rPr>
          <w:rFonts w:eastAsia="Calibri"/>
          <w:lang w:eastAsia="en-US"/>
        </w:rPr>
        <w:t xml:space="preserve">Σε συνέχεια των παραπάνω μεταξύ του Δήμου Βόλου και των ΚΑΕ για την υλοποίηση του έργου με τίτλο «Προμήθεια, εγκατάσταση, θέση σε λειτουργία και συντήρηση </w:t>
      </w:r>
      <w:proofErr w:type="spellStart"/>
      <w:r w:rsidRPr="00803DE3">
        <w:rPr>
          <w:rFonts w:eastAsia="Calibri"/>
          <w:lang w:eastAsia="en-US"/>
        </w:rPr>
        <w:t>φωτοβολταϊκών</w:t>
      </w:r>
      <w:proofErr w:type="spellEnd"/>
      <w:r w:rsidRPr="00803DE3">
        <w:rPr>
          <w:rFonts w:eastAsia="Calibri"/>
          <w:lang w:eastAsia="en-US"/>
        </w:rPr>
        <w:t xml:space="preserve"> </w:t>
      </w:r>
      <w:r w:rsidRPr="00803DE3">
        <w:rPr>
          <w:rFonts w:eastAsia="Calibri"/>
          <w:lang w:eastAsia="en-US"/>
        </w:rPr>
        <w:lastRenderedPageBreak/>
        <w:t xml:space="preserve">εγκαταστάσεων των Κοινοτήτων Ανανεώσιμης Ενέργειας Βόλου Β1, Β2, Β3», καταρτίστηκε σχέδιο προγραμματικής σύμβασης το οποίο αποτελεί αναπόσπαστο μέρος της παρούσης </w:t>
      </w:r>
    </w:p>
    <w:p w:rsidR="00803DE3" w:rsidRPr="00803DE3" w:rsidRDefault="00803DE3" w:rsidP="00803DE3">
      <w:pPr>
        <w:suppressAutoHyphens w:val="0"/>
        <w:spacing w:after="160" w:line="276" w:lineRule="auto"/>
        <w:jc w:val="both"/>
        <w:rPr>
          <w:rFonts w:eastAsia="Calibri"/>
          <w:lang w:eastAsia="en-US"/>
        </w:rPr>
      </w:pPr>
    </w:p>
    <w:p w:rsidR="00803DE3" w:rsidRPr="00803DE3" w:rsidRDefault="00803DE3" w:rsidP="00803DE3">
      <w:pPr>
        <w:suppressAutoHyphens w:val="0"/>
        <w:spacing w:after="160" w:line="276" w:lineRule="auto"/>
        <w:jc w:val="both"/>
        <w:rPr>
          <w:rFonts w:eastAsia="Calibri"/>
          <w:lang w:eastAsia="en-US"/>
        </w:rPr>
      </w:pPr>
    </w:p>
    <w:p w:rsidR="00803DE3" w:rsidRPr="00803DE3" w:rsidRDefault="00803DE3" w:rsidP="00803DE3">
      <w:pPr>
        <w:suppressAutoHyphens w:val="0"/>
        <w:spacing w:after="160" w:line="276" w:lineRule="auto"/>
        <w:jc w:val="both"/>
        <w:rPr>
          <w:rFonts w:eastAsia="Calibri"/>
          <w:lang w:eastAsia="en-US"/>
        </w:rPr>
      </w:pPr>
    </w:p>
    <w:p w:rsidR="00803DE3" w:rsidRPr="00803DE3" w:rsidRDefault="00803DE3" w:rsidP="00803DE3">
      <w:pPr>
        <w:suppressAutoHyphens w:val="0"/>
        <w:spacing w:after="333" w:line="265" w:lineRule="auto"/>
        <w:ind w:right="362"/>
        <w:jc w:val="center"/>
        <w:rPr>
          <w:rFonts w:eastAsia="Arial"/>
          <w:b/>
          <w:color w:val="000000"/>
          <w:kern w:val="2"/>
          <w:lang w:eastAsia="en-US"/>
        </w:rPr>
      </w:pPr>
      <w:r w:rsidRPr="00803DE3">
        <w:rPr>
          <w:rFonts w:eastAsia="Arial"/>
          <w:b/>
          <w:color w:val="000000"/>
          <w:kern w:val="2"/>
          <w:lang w:eastAsia="en-US"/>
        </w:rPr>
        <w:t>ΣΧΕΔΙΟ</w:t>
      </w:r>
    </w:p>
    <w:p w:rsidR="00803DE3" w:rsidRPr="00803DE3" w:rsidRDefault="00803DE3" w:rsidP="00803DE3">
      <w:pPr>
        <w:suppressAutoHyphens w:val="0"/>
        <w:spacing w:after="333" w:line="265" w:lineRule="auto"/>
        <w:ind w:right="362"/>
        <w:jc w:val="center"/>
        <w:rPr>
          <w:rFonts w:eastAsia="Arial"/>
          <w:color w:val="000000"/>
          <w:kern w:val="2"/>
          <w:lang w:eastAsia="en-US"/>
        </w:rPr>
      </w:pPr>
      <w:r w:rsidRPr="00803DE3">
        <w:rPr>
          <w:rFonts w:eastAsia="Arial"/>
          <w:b/>
          <w:color w:val="000000"/>
          <w:kern w:val="2"/>
          <w:lang w:eastAsia="en-US"/>
        </w:rPr>
        <w:t xml:space="preserve">ΠΡΟΓΡΑΜΜΑΤΙΚΗΣ ΣΥΜΒΑΣΗΣ </w:t>
      </w:r>
    </w:p>
    <w:p w:rsidR="00803DE3" w:rsidRPr="00803DE3" w:rsidRDefault="00803DE3" w:rsidP="00803DE3">
      <w:pPr>
        <w:suppressAutoHyphens w:val="0"/>
        <w:overflowPunct w:val="0"/>
        <w:autoSpaceDE w:val="0"/>
        <w:autoSpaceDN w:val="0"/>
        <w:adjustRightInd w:val="0"/>
        <w:spacing w:line="360" w:lineRule="auto"/>
        <w:jc w:val="center"/>
        <w:textAlignment w:val="baseline"/>
        <w:rPr>
          <w:spacing w:val="8"/>
          <w:lang w:eastAsia="el-GR"/>
        </w:rPr>
      </w:pPr>
      <w:r w:rsidRPr="00803DE3">
        <w:rPr>
          <w:spacing w:val="8"/>
          <w:lang w:eastAsia="el-GR"/>
        </w:rPr>
        <w:t xml:space="preserve">Σύμφωνα με το </w:t>
      </w:r>
      <w:r w:rsidRPr="00803DE3">
        <w:rPr>
          <w:lang w:eastAsia="el-GR"/>
        </w:rPr>
        <w:t>Κεφάλαιο Η΄ «Προγραμματικές Συμβάσεις» (ιδίως των άρθρων 646, 650, 652 και 653) του Ν. 5314/2026 «Κώδικας Τοπικής Αυτοδιοίκησης»</w:t>
      </w:r>
    </w:p>
    <w:p w:rsidR="00803DE3" w:rsidRPr="00803DE3" w:rsidRDefault="00803DE3" w:rsidP="00803DE3">
      <w:pPr>
        <w:suppressAutoHyphens w:val="0"/>
        <w:overflowPunct w:val="0"/>
        <w:autoSpaceDE w:val="0"/>
        <w:autoSpaceDN w:val="0"/>
        <w:adjustRightInd w:val="0"/>
        <w:spacing w:line="360" w:lineRule="auto"/>
        <w:jc w:val="center"/>
        <w:textAlignment w:val="baseline"/>
        <w:rPr>
          <w:spacing w:val="8"/>
          <w:lang w:eastAsia="el-GR"/>
        </w:rPr>
      </w:pPr>
      <w:r w:rsidRPr="00803DE3">
        <w:rPr>
          <w:spacing w:val="8"/>
          <w:lang w:eastAsia="el-GR"/>
        </w:rPr>
        <w:t xml:space="preserve">και τα άρθρα 12 και 44 του ν. 4412/2016 </w:t>
      </w:r>
    </w:p>
    <w:p w:rsidR="00803DE3" w:rsidRPr="00803DE3" w:rsidRDefault="00803DE3" w:rsidP="00803DE3">
      <w:pPr>
        <w:suppressAutoHyphens w:val="0"/>
        <w:overflowPunct w:val="0"/>
        <w:autoSpaceDE w:val="0"/>
        <w:autoSpaceDN w:val="0"/>
        <w:adjustRightInd w:val="0"/>
        <w:spacing w:line="360" w:lineRule="auto"/>
        <w:jc w:val="center"/>
        <w:textAlignment w:val="baseline"/>
        <w:rPr>
          <w:spacing w:val="8"/>
          <w:lang w:eastAsia="el-GR"/>
        </w:rPr>
      </w:pPr>
    </w:p>
    <w:p w:rsidR="00803DE3" w:rsidRPr="00803DE3" w:rsidRDefault="00803DE3" w:rsidP="00803DE3">
      <w:pPr>
        <w:keepNext/>
        <w:keepLines/>
        <w:suppressAutoHyphens w:val="0"/>
        <w:spacing w:after="338" w:line="265" w:lineRule="auto"/>
        <w:jc w:val="center"/>
        <w:outlineLvl w:val="0"/>
        <w:rPr>
          <w:rFonts w:eastAsia="Arial"/>
          <w:b/>
          <w:color w:val="000000"/>
          <w:kern w:val="2"/>
          <w:lang w:eastAsia="en-US"/>
        </w:rPr>
      </w:pPr>
      <w:r w:rsidRPr="00803DE3">
        <w:rPr>
          <w:rFonts w:eastAsia="Arial"/>
          <w:b/>
          <w:color w:val="000000"/>
          <w:kern w:val="2"/>
          <w:lang w:eastAsia="en-US"/>
        </w:rPr>
        <w:t>Μεταξύ  του Δήμου Βόλου και των Κοινοτήτων Ανανεώσιμης Ενέργειας Βόλου Β1, Β2, Β3 Π.Ε.</w:t>
      </w:r>
    </w:p>
    <w:p w:rsidR="00803DE3" w:rsidRPr="00803DE3" w:rsidRDefault="00803DE3" w:rsidP="00803DE3">
      <w:pPr>
        <w:suppressAutoHyphens w:val="0"/>
        <w:spacing w:after="383" w:line="265" w:lineRule="auto"/>
        <w:jc w:val="center"/>
        <w:rPr>
          <w:rFonts w:eastAsia="Arial"/>
          <w:color w:val="000000"/>
          <w:kern w:val="2"/>
          <w:lang w:eastAsia="en-US"/>
        </w:rPr>
      </w:pPr>
      <w:r w:rsidRPr="00803DE3">
        <w:rPr>
          <w:rFonts w:eastAsia="Arial"/>
          <w:color w:val="000000"/>
          <w:kern w:val="2"/>
          <w:lang w:eastAsia="en-US"/>
        </w:rPr>
        <w:t xml:space="preserve">Για την υλοποίηση της πράξης με τίτλο:  </w:t>
      </w:r>
    </w:p>
    <w:p w:rsidR="00803DE3" w:rsidRPr="00803DE3" w:rsidRDefault="00803DE3" w:rsidP="00803DE3">
      <w:pPr>
        <w:suppressAutoHyphens w:val="0"/>
        <w:spacing w:after="371" w:line="265" w:lineRule="auto"/>
        <w:jc w:val="center"/>
        <w:rPr>
          <w:rFonts w:eastAsia="Arial"/>
          <w:b/>
          <w:color w:val="000000"/>
          <w:kern w:val="2"/>
          <w:lang w:eastAsia="en-US"/>
        </w:rPr>
      </w:pPr>
      <w:r w:rsidRPr="00803DE3">
        <w:rPr>
          <w:rFonts w:eastAsia="Arial"/>
          <w:b/>
          <w:color w:val="000000"/>
          <w:kern w:val="2"/>
          <w:lang w:eastAsia="en-US"/>
        </w:rPr>
        <w:t>«</w:t>
      </w:r>
      <w:r w:rsidRPr="00803DE3">
        <w:rPr>
          <w:rFonts w:eastAsia="Calibri"/>
          <w:b/>
          <w:bCs/>
          <w:lang w:eastAsia="en-US"/>
        </w:rPr>
        <w:t xml:space="preserve">Προμήθεια, Εγκατάσταση, Θέση σε Λειτουργία και Συντήρηση </w:t>
      </w:r>
      <w:proofErr w:type="spellStart"/>
      <w:r w:rsidRPr="00803DE3">
        <w:rPr>
          <w:rFonts w:eastAsia="Calibri"/>
          <w:b/>
          <w:bCs/>
          <w:lang w:eastAsia="en-US"/>
        </w:rPr>
        <w:t>Φωτοβολταϊκών</w:t>
      </w:r>
      <w:proofErr w:type="spellEnd"/>
      <w:r w:rsidRPr="00803DE3">
        <w:rPr>
          <w:rFonts w:eastAsia="Calibri"/>
          <w:b/>
          <w:bCs/>
          <w:lang w:eastAsia="en-US"/>
        </w:rPr>
        <w:t xml:space="preserve"> Εγκαταστάσεων των Κοινοτήτων Ανανεώσιμης Ενέργειας Βόλου Β1, Β2, Β3</w:t>
      </w:r>
      <w:r w:rsidRPr="00803DE3">
        <w:rPr>
          <w:rFonts w:eastAsia="Arial"/>
          <w:b/>
          <w:color w:val="000000"/>
          <w:kern w:val="2"/>
          <w:lang w:eastAsia="en-US"/>
        </w:rPr>
        <w:t>»</w:t>
      </w:r>
    </w:p>
    <w:p w:rsidR="00803DE3" w:rsidRPr="00803DE3" w:rsidRDefault="00803DE3" w:rsidP="00803DE3">
      <w:pPr>
        <w:suppressAutoHyphens w:val="0"/>
        <w:spacing w:after="371" w:line="265" w:lineRule="auto"/>
        <w:jc w:val="center"/>
        <w:rPr>
          <w:rFonts w:eastAsia="Arial"/>
          <w:color w:val="000000"/>
          <w:kern w:val="2"/>
          <w:lang w:eastAsia="en-US"/>
        </w:rPr>
      </w:pPr>
      <w:r w:rsidRPr="00803DE3">
        <w:rPr>
          <w:rFonts w:eastAsia="Arial"/>
          <w:color w:val="000000"/>
          <w:kern w:val="2"/>
          <w:lang w:eastAsia="en-US"/>
        </w:rPr>
        <w:t xml:space="preserve">Βόλος, Αύγουστος 2026 </w:t>
      </w:r>
    </w:p>
    <w:p w:rsidR="00803DE3" w:rsidRPr="00803DE3" w:rsidRDefault="00803DE3" w:rsidP="00803DE3">
      <w:pPr>
        <w:suppressAutoHyphens w:val="0"/>
        <w:spacing w:after="5" w:line="249" w:lineRule="auto"/>
        <w:ind w:right="185"/>
        <w:jc w:val="both"/>
        <w:rPr>
          <w:rFonts w:eastAsia="Arial"/>
          <w:color w:val="000000"/>
          <w:kern w:val="2"/>
          <w:lang w:eastAsia="en-US"/>
        </w:rPr>
      </w:pPr>
    </w:p>
    <w:p w:rsidR="00803DE3" w:rsidRPr="00803DE3" w:rsidRDefault="00803DE3" w:rsidP="00803DE3">
      <w:pPr>
        <w:suppressAutoHyphens w:val="0"/>
        <w:spacing w:after="5" w:line="249" w:lineRule="auto"/>
        <w:ind w:right="185"/>
        <w:jc w:val="both"/>
        <w:rPr>
          <w:rFonts w:eastAsia="Arial"/>
          <w:color w:val="000000"/>
          <w:kern w:val="2"/>
          <w:lang w:eastAsia="en-US"/>
        </w:rPr>
      </w:pPr>
      <w:r w:rsidRPr="00803DE3">
        <w:rPr>
          <w:rFonts w:eastAsia="Arial"/>
          <w:color w:val="000000"/>
          <w:kern w:val="2"/>
          <w:lang w:eastAsia="en-US"/>
        </w:rPr>
        <w:t xml:space="preserve">Στο Βόλο, σήμερα την ……….. 2026 οι παρακάτω φορείς αποκαλούμενοι στο εξής «Συμβαλλόμενοι»: </w:t>
      </w:r>
    </w:p>
    <w:p w:rsidR="00803DE3" w:rsidRPr="00803DE3" w:rsidRDefault="00803DE3" w:rsidP="00803DE3">
      <w:pPr>
        <w:suppressAutoHyphens w:val="0"/>
        <w:spacing w:after="5" w:line="249" w:lineRule="auto"/>
        <w:ind w:right="185"/>
        <w:jc w:val="both"/>
        <w:rPr>
          <w:rFonts w:eastAsia="Arial"/>
          <w:color w:val="000000"/>
          <w:kern w:val="2"/>
          <w:lang w:eastAsia="en-US"/>
        </w:rPr>
      </w:pPr>
      <w:r w:rsidRPr="00803DE3">
        <w:rPr>
          <w:rFonts w:eastAsia="Arial"/>
          <w:color w:val="000000"/>
          <w:kern w:val="2"/>
          <w:lang w:eastAsia="en-US"/>
        </w:rPr>
        <w:t xml:space="preserve">Α) Ο Δήμος Βόλου που εδρεύει στο Βόλο Μαγνησίας, που εκπροσωπείται νόμιμα από τον Δήμαρχο κ. </w:t>
      </w:r>
      <w:proofErr w:type="spellStart"/>
      <w:r w:rsidRPr="00803DE3">
        <w:rPr>
          <w:rFonts w:eastAsia="Arial"/>
          <w:color w:val="000000"/>
          <w:kern w:val="2"/>
          <w:lang w:eastAsia="en-US"/>
        </w:rPr>
        <w:t>Μπέο</w:t>
      </w:r>
      <w:proofErr w:type="spellEnd"/>
      <w:r w:rsidRPr="00803DE3">
        <w:rPr>
          <w:rFonts w:eastAsia="Arial"/>
          <w:color w:val="000000"/>
          <w:kern w:val="2"/>
          <w:lang w:eastAsia="en-US"/>
        </w:rPr>
        <w:t xml:space="preserve"> Αχιλλέα (</w:t>
      </w:r>
      <w:r w:rsidRPr="00803DE3">
        <w:rPr>
          <w:rFonts w:eastAsia="Calibri"/>
          <w:kern w:val="2"/>
          <w:lang w:eastAsia="en-US"/>
        </w:rPr>
        <w:t>«</w:t>
      </w:r>
      <w:r w:rsidRPr="00803DE3">
        <w:rPr>
          <w:rFonts w:eastAsia="Calibri"/>
          <w:b/>
          <w:kern w:val="2"/>
          <w:lang w:eastAsia="en-US"/>
        </w:rPr>
        <w:t>Φορέας Υλοποίησης</w:t>
      </w:r>
      <w:r w:rsidRPr="00803DE3">
        <w:rPr>
          <w:rFonts w:eastAsia="Calibri"/>
          <w:kern w:val="2"/>
          <w:lang w:eastAsia="en-US"/>
        </w:rPr>
        <w:t>»)</w:t>
      </w:r>
    </w:p>
    <w:p w:rsidR="00803DE3" w:rsidRPr="00803DE3" w:rsidRDefault="00803DE3" w:rsidP="00803DE3">
      <w:pPr>
        <w:suppressAutoHyphens w:val="0"/>
        <w:spacing w:after="5" w:line="249" w:lineRule="auto"/>
        <w:ind w:right="185"/>
        <w:jc w:val="both"/>
        <w:rPr>
          <w:rFonts w:eastAsia="Arial"/>
          <w:color w:val="000000"/>
          <w:kern w:val="2"/>
          <w:lang w:eastAsia="en-US"/>
        </w:rPr>
      </w:pPr>
      <w:r w:rsidRPr="00803DE3">
        <w:rPr>
          <w:rFonts w:eastAsia="Arial"/>
          <w:color w:val="000000"/>
          <w:kern w:val="2"/>
          <w:lang w:eastAsia="en-US"/>
        </w:rPr>
        <w:t xml:space="preserve">Β) Η </w:t>
      </w:r>
      <w:r w:rsidRPr="00803DE3">
        <w:rPr>
          <w:rFonts w:eastAsia="Arial"/>
          <w:bCs/>
          <w:color w:val="000000"/>
          <w:kern w:val="2"/>
          <w:lang w:eastAsia="en-US"/>
        </w:rPr>
        <w:t>Κοινότητα Ανανεώσιμης Ενέργειας Βόλου Β1.Π.Ε.</w:t>
      </w:r>
      <w:r w:rsidRPr="00803DE3">
        <w:rPr>
          <w:rFonts w:eastAsia="Arial"/>
          <w:color w:val="000000"/>
          <w:kern w:val="2"/>
          <w:lang w:eastAsia="en-US"/>
        </w:rPr>
        <w:t>, που εκπροσωπείται νόμιμα από τον πρόεδρο του Διοικητικού Συμβουλίου κ. Κοπάνα Αργύριο  (</w:t>
      </w:r>
      <w:r w:rsidRPr="00803DE3">
        <w:rPr>
          <w:rFonts w:eastAsia="Calibri"/>
          <w:kern w:val="2"/>
          <w:lang w:eastAsia="en-US"/>
        </w:rPr>
        <w:t>«</w:t>
      </w:r>
      <w:r w:rsidRPr="00803DE3">
        <w:rPr>
          <w:rFonts w:eastAsia="Calibri"/>
          <w:b/>
          <w:kern w:val="2"/>
          <w:lang w:eastAsia="en-US"/>
        </w:rPr>
        <w:t>Κύριος του Έργου</w:t>
      </w:r>
      <w:r w:rsidRPr="00803DE3">
        <w:rPr>
          <w:rFonts w:eastAsia="Calibri"/>
          <w:kern w:val="2"/>
          <w:lang w:eastAsia="en-US"/>
        </w:rPr>
        <w:t>»)</w:t>
      </w:r>
    </w:p>
    <w:p w:rsidR="00803DE3" w:rsidRPr="00803DE3" w:rsidRDefault="00803DE3" w:rsidP="00803DE3">
      <w:pPr>
        <w:suppressAutoHyphens w:val="0"/>
        <w:spacing w:after="5" w:line="249" w:lineRule="auto"/>
        <w:ind w:right="185"/>
        <w:jc w:val="both"/>
        <w:rPr>
          <w:rFonts w:eastAsia="Arial"/>
          <w:color w:val="000000"/>
          <w:kern w:val="2"/>
          <w:lang w:eastAsia="en-US"/>
        </w:rPr>
      </w:pPr>
      <w:r w:rsidRPr="00803DE3">
        <w:rPr>
          <w:rFonts w:eastAsia="Arial"/>
          <w:color w:val="000000"/>
          <w:kern w:val="2"/>
          <w:lang w:eastAsia="en-US"/>
        </w:rPr>
        <w:t xml:space="preserve">Γ) Η </w:t>
      </w:r>
      <w:r w:rsidRPr="00803DE3">
        <w:rPr>
          <w:rFonts w:eastAsia="Arial"/>
          <w:bCs/>
          <w:color w:val="000000"/>
          <w:kern w:val="2"/>
          <w:lang w:eastAsia="en-US"/>
        </w:rPr>
        <w:t>Κοινότητα Ανανεώσιμης Ενέργειας Βόλου Β2.Π.Ε.</w:t>
      </w:r>
      <w:r w:rsidRPr="00803DE3">
        <w:rPr>
          <w:rFonts w:eastAsia="Arial"/>
          <w:color w:val="000000"/>
          <w:kern w:val="2"/>
          <w:lang w:eastAsia="en-US"/>
        </w:rPr>
        <w:t>, που εκπροσωπείται νόμιμα από τον πρόεδρο του Διοικητικού Συμβουλίου κ. Κοπάνα Αργύριο  (</w:t>
      </w:r>
      <w:r w:rsidRPr="00803DE3">
        <w:rPr>
          <w:rFonts w:eastAsia="Calibri"/>
          <w:kern w:val="2"/>
          <w:lang w:eastAsia="en-US"/>
        </w:rPr>
        <w:t>«</w:t>
      </w:r>
      <w:r w:rsidRPr="00803DE3">
        <w:rPr>
          <w:rFonts w:eastAsia="Calibri"/>
          <w:b/>
          <w:kern w:val="2"/>
          <w:lang w:eastAsia="en-US"/>
        </w:rPr>
        <w:t>Κύριος του Έργου</w:t>
      </w:r>
      <w:r w:rsidRPr="00803DE3">
        <w:rPr>
          <w:rFonts w:eastAsia="Calibri"/>
          <w:kern w:val="2"/>
          <w:lang w:eastAsia="en-US"/>
        </w:rPr>
        <w:t>»)</w:t>
      </w:r>
    </w:p>
    <w:p w:rsidR="00803DE3" w:rsidRPr="00803DE3" w:rsidRDefault="00803DE3" w:rsidP="00803DE3">
      <w:pPr>
        <w:suppressAutoHyphens w:val="0"/>
        <w:spacing w:after="5" w:line="249" w:lineRule="auto"/>
        <w:ind w:right="185"/>
        <w:jc w:val="both"/>
        <w:rPr>
          <w:rFonts w:eastAsia="Arial"/>
          <w:color w:val="000000"/>
          <w:kern w:val="2"/>
          <w:lang w:eastAsia="en-US"/>
        </w:rPr>
      </w:pPr>
      <w:r w:rsidRPr="00803DE3">
        <w:rPr>
          <w:rFonts w:eastAsia="Arial"/>
          <w:color w:val="000000"/>
          <w:kern w:val="2"/>
          <w:lang w:eastAsia="en-US"/>
        </w:rPr>
        <w:t xml:space="preserve">Δ) Η </w:t>
      </w:r>
      <w:r w:rsidRPr="00803DE3">
        <w:rPr>
          <w:rFonts w:eastAsia="Arial"/>
          <w:bCs/>
          <w:color w:val="000000"/>
          <w:kern w:val="2"/>
          <w:lang w:eastAsia="en-US"/>
        </w:rPr>
        <w:t>Κοινότητα Ανανεώσιμης Ενέργειας Βόλου Β3.Π.Ε.</w:t>
      </w:r>
      <w:r w:rsidRPr="00803DE3">
        <w:rPr>
          <w:rFonts w:eastAsia="Arial"/>
          <w:color w:val="000000"/>
          <w:kern w:val="2"/>
          <w:lang w:eastAsia="en-US"/>
        </w:rPr>
        <w:t>, που εκπροσωπείται νόμιμα από τον πρόεδρο του Διοικητικού Συμβουλίου κ. Κοπάνα Αργύριο  (</w:t>
      </w:r>
      <w:r w:rsidRPr="00803DE3">
        <w:rPr>
          <w:rFonts w:eastAsia="Calibri"/>
          <w:kern w:val="2"/>
          <w:lang w:eastAsia="en-US"/>
        </w:rPr>
        <w:t>«</w:t>
      </w:r>
      <w:r w:rsidRPr="00803DE3">
        <w:rPr>
          <w:rFonts w:eastAsia="Calibri"/>
          <w:b/>
          <w:kern w:val="2"/>
          <w:lang w:eastAsia="en-US"/>
        </w:rPr>
        <w:t>Κύριος του Έργου</w:t>
      </w:r>
      <w:r w:rsidRPr="00803DE3">
        <w:rPr>
          <w:rFonts w:eastAsia="Calibri"/>
          <w:kern w:val="2"/>
          <w:lang w:eastAsia="en-US"/>
        </w:rPr>
        <w:t>»)</w:t>
      </w:r>
    </w:p>
    <w:p w:rsidR="00803DE3" w:rsidRPr="00803DE3" w:rsidRDefault="00803DE3" w:rsidP="00803DE3">
      <w:pPr>
        <w:suppressAutoHyphens w:val="0"/>
        <w:spacing w:after="5" w:line="249" w:lineRule="auto"/>
        <w:ind w:right="185"/>
        <w:jc w:val="both"/>
        <w:rPr>
          <w:rFonts w:eastAsia="Arial"/>
          <w:color w:val="000000"/>
          <w:kern w:val="2"/>
          <w:lang w:eastAsia="en-US"/>
        </w:rPr>
      </w:pPr>
    </w:p>
    <w:p w:rsidR="00803DE3" w:rsidRPr="00803DE3" w:rsidRDefault="00803DE3" w:rsidP="00803DE3">
      <w:pPr>
        <w:suppressAutoHyphens w:val="0"/>
        <w:spacing w:after="160" w:line="276" w:lineRule="auto"/>
        <w:jc w:val="both"/>
        <w:rPr>
          <w:rFonts w:eastAsia="Calibri"/>
          <w:kern w:val="2"/>
          <w:lang w:eastAsia="en-US"/>
        </w:rPr>
      </w:pPr>
      <w:r w:rsidRPr="00803DE3">
        <w:rPr>
          <w:rFonts w:eastAsia="Calibri"/>
          <w:kern w:val="2"/>
          <w:lang w:eastAsia="en-US"/>
        </w:rPr>
        <w:t>Με βάση τις διατάξεις:</w:t>
      </w:r>
    </w:p>
    <w:p w:rsidR="00803DE3" w:rsidRPr="00803DE3" w:rsidRDefault="00803DE3" w:rsidP="00803DE3">
      <w:pPr>
        <w:numPr>
          <w:ilvl w:val="0"/>
          <w:numId w:val="10"/>
        </w:numPr>
        <w:suppressAutoHyphens w:val="0"/>
        <w:autoSpaceDE w:val="0"/>
        <w:autoSpaceDN w:val="0"/>
        <w:adjustRightInd w:val="0"/>
        <w:spacing w:after="160" w:line="276" w:lineRule="auto"/>
        <w:ind w:left="1134" w:hanging="425"/>
        <w:contextualSpacing/>
        <w:jc w:val="both"/>
        <w:rPr>
          <w:rFonts w:eastAsia="Calibri"/>
          <w:kern w:val="2"/>
          <w:lang w:eastAsia="en-US"/>
        </w:rPr>
      </w:pPr>
      <w:r w:rsidRPr="00803DE3">
        <w:rPr>
          <w:rFonts w:eastAsia="Calibri"/>
          <w:kern w:val="2"/>
          <w:lang w:eastAsia="en-US"/>
        </w:rPr>
        <w:t xml:space="preserve">Του Ν. 5314/2026 (Α΄103) «Κώδικας Τοπικής Αυτοδιοίκησης», όπως ισχύει, ιδίως των άρθρων 646, 650, 652 και 653 του Κεφαλαίου Η΄ «Προγραμματικές Συμβάσεις» και του άρθρου 85. </w:t>
      </w:r>
    </w:p>
    <w:p w:rsidR="00803DE3" w:rsidRPr="00803DE3" w:rsidRDefault="00803DE3" w:rsidP="00803DE3">
      <w:pPr>
        <w:numPr>
          <w:ilvl w:val="0"/>
          <w:numId w:val="10"/>
        </w:numPr>
        <w:suppressAutoHyphens w:val="0"/>
        <w:autoSpaceDE w:val="0"/>
        <w:autoSpaceDN w:val="0"/>
        <w:adjustRightInd w:val="0"/>
        <w:spacing w:after="160" w:line="276" w:lineRule="auto"/>
        <w:ind w:left="1134" w:hanging="425"/>
        <w:contextualSpacing/>
        <w:jc w:val="both"/>
        <w:rPr>
          <w:rFonts w:eastAsia="Calibri"/>
          <w:kern w:val="2"/>
          <w:lang w:eastAsia="en-US"/>
        </w:rPr>
      </w:pPr>
      <w:r w:rsidRPr="00803DE3">
        <w:rPr>
          <w:rFonts w:eastAsia="Arial"/>
          <w:color w:val="000000"/>
          <w:kern w:val="2"/>
          <w:lang w:eastAsia="en-US"/>
        </w:rPr>
        <w:t xml:space="preserve">Του άρθρου 21 του Ν. 4690/2020 «Ρυθμίσεις για τη σύναψη και εκτέλεση προγραμματικών συμβάσεων που συνάπτουν ΟΤΑ </w:t>
      </w:r>
      <w:proofErr w:type="spellStart"/>
      <w:r w:rsidRPr="00803DE3">
        <w:rPr>
          <w:rFonts w:eastAsia="Arial"/>
          <w:color w:val="000000"/>
          <w:kern w:val="2"/>
          <w:lang w:eastAsia="en-US"/>
        </w:rPr>
        <w:t>α΄</w:t>
      </w:r>
      <w:proofErr w:type="spellEnd"/>
      <w:r w:rsidRPr="00803DE3">
        <w:rPr>
          <w:rFonts w:eastAsia="Arial"/>
          <w:color w:val="000000"/>
          <w:kern w:val="2"/>
          <w:lang w:eastAsia="en-US"/>
        </w:rPr>
        <w:t xml:space="preserve"> και </w:t>
      </w:r>
      <w:proofErr w:type="spellStart"/>
      <w:r w:rsidRPr="00803DE3">
        <w:rPr>
          <w:rFonts w:eastAsia="Arial"/>
          <w:color w:val="000000"/>
          <w:kern w:val="2"/>
          <w:lang w:eastAsia="en-US"/>
        </w:rPr>
        <w:t>β΄</w:t>
      </w:r>
      <w:proofErr w:type="spellEnd"/>
      <w:r w:rsidRPr="00803DE3">
        <w:rPr>
          <w:rFonts w:eastAsia="Arial"/>
          <w:color w:val="000000"/>
          <w:kern w:val="2"/>
          <w:lang w:eastAsia="en-US"/>
        </w:rPr>
        <w:t xml:space="preserve"> βαθμού»(ΦΕΚ 53/11.03.2020 τεύχος Α΄),όπως έχει τροποποιηθεί και ισχύει.</w:t>
      </w:r>
    </w:p>
    <w:p w:rsidR="00803DE3" w:rsidRPr="00803DE3" w:rsidRDefault="00803DE3" w:rsidP="00803DE3">
      <w:pPr>
        <w:numPr>
          <w:ilvl w:val="0"/>
          <w:numId w:val="10"/>
        </w:numPr>
        <w:suppressAutoHyphens w:val="0"/>
        <w:autoSpaceDE w:val="0"/>
        <w:autoSpaceDN w:val="0"/>
        <w:adjustRightInd w:val="0"/>
        <w:spacing w:after="160" w:line="276" w:lineRule="auto"/>
        <w:ind w:left="1134" w:hanging="425"/>
        <w:contextualSpacing/>
        <w:jc w:val="both"/>
        <w:rPr>
          <w:rFonts w:eastAsia="Calibri"/>
          <w:kern w:val="2"/>
          <w:lang w:eastAsia="en-US"/>
        </w:rPr>
      </w:pPr>
      <w:r w:rsidRPr="00803DE3">
        <w:rPr>
          <w:rFonts w:eastAsia="Arial"/>
          <w:color w:val="000000"/>
          <w:kern w:val="2"/>
          <w:lang w:eastAsia="en-US"/>
        </w:rPr>
        <w:t>Των άρθρων 45 &amp; 65 του Ν. 4873/2021 (ΦΕΚ 248/Α΄).</w:t>
      </w:r>
    </w:p>
    <w:p w:rsidR="00803DE3" w:rsidRPr="00803DE3" w:rsidRDefault="00803DE3" w:rsidP="00803DE3">
      <w:pPr>
        <w:numPr>
          <w:ilvl w:val="0"/>
          <w:numId w:val="10"/>
        </w:numPr>
        <w:suppressAutoHyphens w:val="0"/>
        <w:overflowPunct w:val="0"/>
        <w:autoSpaceDE w:val="0"/>
        <w:autoSpaceDN w:val="0"/>
        <w:adjustRightInd w:val="0"/>
        <w:spacing w:after="160" w:line="276" w:lineRule="auto"/>
        <w:ind w:left="1134" w:hanging="425"/>
        <w:contextualSpacing/>
        <w:jc w:val="both"/>
        <w:textAlignment w:val="baseline"/>
        <w:rPr>
          <w:rFonts w:eastAsia="Calibri"/>
          <w:kern w:val="2"/>
          <w:lang w:eastAsia="en-US"/>
        </w:rPr>
      </w:pPr>
      <w:r w:rsidRPr="00803DE3">
        <w:rPr>
          <w:rFonts w:eastAsia="Calibri"/>
          <w:kern w:val="2"/>
          <w:lang w:eastAsia="en-US"/>
        </w:rPr>
        <w:lastRenderedPageBreak/>
        <w:t xml:space="preserve">Τον  Ν. 4412/2016 «Δημόσιες Συμβάσεις Έργων, Προμηθειών και Υπηρεσιών (προσαρμογή στις Οδηγίες 2014/24/ΕΕ και 2014/25/ΕΕ» (Φ.Ε.Κ. 147/Α /08.08.2016) και ειδικότερα το άρθρο 12 -παρ. 4 και 6- και το άρθρο 44 αυτού. </w:t>
      </w:r>
    </w:p>
    <w:p w:rsidR="00803DE3" w:rsidRPr="00803DE3" w:rsidRDefault="00803DE3" w:rsidP="00803DE3">
      <w:pPr>
        <w:numPr>
          <w:ilvl w:val="0"/>
          <w:numId w:val="10"/>
        </w:numPr>
        <w:suppressAutoHyphens w:val="0"/>
        <w:overflowPunct w:val="0"/>
        <w:autoSpaceDE w:val="0"/>
        <w:autoSpaceDN w:val="0"/>
        <w:adjustRightInd w:val="0"/>
        <w:spacing w:after="160" w:line="276" w:lineRule="auto"/>
        <w:ind w:left="1134" w:hanging="425"/>
        <w:contextualSpacing/>
        <w:jc w:val="both"/>
        <w:textAlignment w:val="baseline"/>
        <w:rPr>
          <w:rFonts w:eastAsia="Calibri"/>
          <w:kern w:val="2"/>
          <w:lang w:eastAsia="en-US"/>
        </w:rPr>
      </w:pPr>
      <w:r w:rsidRPr="00803DE3">
        <w:rPr>
          <w:rFonts w:eastAsia="Arial"/>
          <w:color w:val="000000"/>
          <w:kern w:val="2"/>
          <w:lang w:eastAsia="en-US"/>
        </w:rPr>
        <w:t>Του Ν. 4782/2021 «Δημόσιες Συμβάσεις Έργων, Προμηθειών και Υπηρεσιών» (ΦΕΚ  36 Α΄), όπως έχει τροποποιηθεί και ισχύει.</w:t>
      </w:r>
    </w:p>
    <w:p w:rsidR="00803DE3" w:rsidRPr="00803DE3" w:rsidRDefault="00803DE3" w:rsidP="00803DE3">
      <w:pPr>
        <w:numPr>
          <w:ilvl w:val="0"/>
          <w:numId w:val="10"/>
        </w:numPr>
        <w:suppressAutoHyphens w:val="0"/>
        <w:overflowPunct w:val="0"/>
        <w:autoSpaceDE w:val="0"/>
        <w:autoSpaceDN w:val="0"/>
        <w:adjustRightInd w:val="0"/>
        <w:spacing w:after="160" w:line="276" w:lineRule="auto"/>
        <w:ind w:left="1134" w:hanging="425"/>
        <w:contextualSpacing/>
        <w:jc w:val="both"/>
        <w:textAlignment w:val="baseline"/>
        <w:rPr>
          <w:rFonts w:eastAsia="Calibri"/>
          <w:kern w:val="2"/>
          <w:lang w:eastAsia="en-US"/>
        </w:rPr>
      </w:pPr>
      <w:r w:rsidRPr="00803DE3">
        <w:rPr>
          <w:rFonts w:eastAsia="Calibri"/>
          <w:kern w:val="2"/>
          <w:lang w:eastAsia="en-US"/>
        </w:rPr>
        <w:t>Του ν. 4270/2014 (Α’ 143) «Αρχές δημοσιονομικής διαχείρισης και εποπτείας (ενσωμάτωση της Οδηγίας 2011/85/ΕΕ) – δημόσιο λογιστικό και άλλες διατάξεις», όπως τροποποιήθηκε και ισχύει.</w:t>
      </w:r>
    </w:p>
    <w:p w:rsidR="00803DE3" w:rsidRPr="00803DE3" w:rsidRDefault="00803DE3" w:rsidP="00803DE3">
      <w:pPr>
        <w:numPr>
          <w:ilvl w:val="0"/>
          <w:numId w:val="10"/>
        </w:numPr>
        <w:suppressAutoHyphens w:val="0"/>
        <w:overflowPunct w:val="0"/>
        <w:autoSpaceDE w:val="0"/>
        <w:autoSpaceDN w:val="0"/>
        <w:adjustRightInd w:val="0"/>
        <w:spacing w:after="160" w:line="276" w:lineRule="auto"/>
        <w:ind w:left="1134" w:hanging="425"/>
        <w:contextualSpacing/>
        <w:jc w:val="both"/>
        <w:textAlignment w:val="baseline"/>
        <w:rPr>
          <w:rFonts w:eastAsia="Calibri"/>
          <w:kern w:val="2"/>
          <w:lang w:eastAsia="en-US"/>
        </w:rPr>
      </w:pPr>
      <w:r w:rsidRPr="00803DE3">
        <w:rPr>
          <w:rFonts w:eastAsia="Calibri"/>
          <w:lang w:eastAsia="en-US"/>
        </w:rPr>
        <w:t>Του ν. 5037/2023 (ιδίως άρθρα 6Β, 6Γ, 6ΣΤ και 47 παρ. 4 γ) για τις Κοινότητες Ανανεώσιμης Ενέργειας και συμπληρωματικά τις διατάξεις του ν. 1667/1986.</w:t>
      </w:r>
    </w:p>
    <w:p w:rsidR="00803DE3" w:rsidRPr="00803DE3" w:rsidRDefault="00803DE3" w:rsidP="00803DE3">
      <w:pPr>
        <w:numPr>
          <w:ilvl w:val="0"/>
          <w:numId w:val="10"/>
        </w:numPr>
        <w:suppressAutoHyphens w:val="0"/>
        <w:overflowPunct w:val="0"/>
        <w:autoSpaceDE w:val="0"/>
        <w:autoSpaceDN w:val="0"/>
        <w:adjustRightInd w:val="0"/>
        <w:spacing w:after="160" w:line="276" w:lineRule="auto"/>
        <w:ind w:left="1134" w:hanging="425"/>
        <w:contextualSpacing/>
        <w:jc w:val="both"/>
        <w:textAlignment w:val="baseline"/>
        <w:rPr>
          <w:rFonts w:eastAsia="Calibri"/>
          <w:kern w:val="2"/>
          <w:lang w:eastAsia="en-US"/>
        </w:rPr>
      </w:pPr>
      <w:r w:rsidRPr="00803DE3">
        <w:rPr>
          <w:rFonts w:eastAsia="Calibri"/>
          <w:lang w:eastAsia="en-US"/>
        </w:rPr>
        <w:t>Του ν. 4430/2016 για τους φορείς Κοινωνικής και Αλληλέγγυας Οικονομίας, ιδίως τα άρθρα 2 (παρ. 1, 3) και 6</w:t>
      </w:r>
    </w:p>
    <w:p w:rsidR="00803DE3" w:rsidRPr="00803DE3" w:rsidRDefault="00803DE3" w:rsidP="00803DE3">
      <w:pPr>
        <w:numPr>
          <w:ilvl w:val="0"/>
          <w:numId w:val="10"/>
        </w:numPr>
        <w:suppressAutoHyphens w:val="0"/>
        <w:overflowPunct w:val="0"/>
        <w:autoSpaceDE w:val="0"/>
        <w:autoSpaceDN w:val="0"/>
        <w:adjustRightInd w:val="0"/>
        <w:spacing w:after="160" w:line="276" w:lineRule="auto"/>
        <w:ind w:left="1134" w:hanging="425"/>
        <w:contextualSpacing/>
        <w:jc w:val="both"/>
        <w:textAlignment w:val="baseline"/>
        <w:rPr>
          <w:rFonts w:eastAsia="Calibri"/>
          <w:kern w:val="2"/>
          <w:lang w:eastAsia="en-US"/>
        </w:rPr>
      </w:pPr>
      <w:r w:rsidRPr="00803DE3">
        <w:rPr>
          <w:rFonts w:eastAsia="Calibri"/>
          <w:kern w:val="2"/>
          <w:lang w:eastAsia="en-US"/>
        </w:rPr>
        <w:t>Του Ν. 4001/2011 «Λειτουργία Ενεργειακών Αγορών Ηλεκτρισμού και Φυσικού Αερίου» (όπως ισχύει)</w:t>
      </w:r>
    </w:p>
    <w:p w:rsidR="00803DE3" w:rsidRPr="00803DE3" w:rsidRDefault="00803DE3" w:rsidP="00803DE3">
      <w:pPr>
        <w:numPr>
          <w:ilvl w:val="0"/>
          <w:numId w:val="10"/>
        </w:numPr>
        <w:suppressAutoHyphens w:val="0"/>
        <w:spacing w:after="5" w:line="249" w:lineRule="auto"/>
        <w:ind w:left="1134" w:right="185"/>
        <w:jc w:val="both"/>
        <w:rPr>
          <w:rFonts w:eastAsia="Arial"/>
          <w:color w:val="000000"/>
          <w:kern w:val="2"/>
          <w:lang w:eastAsia="en-US"/>
        </w:rPr>
      </w:pPr>
      <w:r w:rsidRPr="00803DE3">
        <w:rPr>
          <w:rFonts w:eastAsia="Arial"/>
          <w:color w:val="000000"/>
          <w:kern w:val="2"/>
          <w:lang w:eastAsia="en-US"/>
        </w:rPr>
        <w:t xml:space="preserve">Το Π.Δ 80/2016 «Ανάληψη υποχρέωσης από τους </w:t>
      </w:r>
      <w:proofErr w:type="spellStart"/>
      <w:r w:rsidRPr="00803DE3">
        <w:rPr>
          <w:rFonts w:eastAsia="Arial"/>
          <w:color w:val="000000"/>
          <w:kern w:val="2"/>
          <w:lang w:eastAsia="en-US"/>
        </w:rPr>
        <w:t>διατάκτες</w:t>
      </w:r>
      <w:proofErr w:type="spellEnd"/>
      <w:r w:rsidRPr="00803DE3">
        <w:rPr>
          <w:rFonts w:eastAsia="Arial"/>
          <w:color w:val="000000"/>
          <w:kern w:val="2"/>
          <w:lang w:eastAsia="en-US"/>
        </w:rPr>
        <w:t xml:space="preserve">» </w:t>
      </w:r>
    </w:p>
    <w:p w:rsidR="00803DE3" w:rsidRPr="00803DE3" w:rsidRDefault="00803DE3" w:rsidP="00803DE3">
      <w:pPr>
        <w:numPr>
          <w:ilvl w:val="0"/>
          <w:numId w:val="10"/>
        </w:numPr>
        <w:suppressAutoHyphens w:val="0"/>
        <w:spacing w:after="5" w:line="249" w:lineRule="auto"/>
        <w:ind w:left="1134" w:right="185"/>
        <w:jc w:val="both"/>
        <w:rPr>
          <w:rFonts w:eastAsia="Arial"/>
          <w:color w:val="000000"/>
          <w:kern w:val="2"/>
          <w:lang w:eastAsia="en-US"/>
        </w:rPr>
      </w:pPr>
      <w:r w:rsidRPr="00803DE3">
        <w:rPr>
          <w:rFonts w:eastAsia="Arial"/>
          <w:color w:val="000000"/>
          <w:kern w:val="2"/>
          <w:lang w:eastAsia="en-US"/>
        </w:rPr>
        <w:t xml:space="preserve">Το Ν. 5056/2023 Αναμόρφωση του συστήματος διακυβέρνησης Οργανισμών Τοπικής Αυτοδιοίκησης α’ και β’ βαθμού, κατάργηση νομικών προσώπων δημοσίου δικαίου δήμων, παρακολούθηση επιδόσεων τοπικής αυτοδιοίκησης οικονομική και διοικητική διαχείριση οργανισμών τοπικής αυτοδιοίκησης, ευζωία των ζώων συντροφιάς, κατασκευή και αναβάθμιση λειτουργούντων χερσαίων συνοριακών σταθμών και λοιπές διατάξεις του Υπουργείου Εσωτερικών. </w:t>
      </w:r>
    </w:p>
    <w:p w:rsidR="00803DE3" w:rsidRPr="00803DE3" w:rsidRDefault="00803DE3" w:rsidP="00803DE3">
      <w:pPr>
        <w:suppressAutoHyphens w:val="0"/>
        <w:overflowPunct w:val="0"/>
        <w:autoSpaceDE w:val="0"/>
        <w:autoSpaceDN w:val="0"/>
        <w:adjustRightInd w:val="0"/>
        <w:spacing w:line="276" w:lineRule="auto"/>
        <w:contextualSpacing/>
        <w:jc w:val="both"/>
        <w:textAlignment w:val="baseline"/>
        <w:rPr>
          <w:rFonts w:eastAsia="Calibri"/>
          <w:kern w:val="2"/>
          <w:lang w:eastAsia="en-US"/>
        </w:rPr>
      </w:pPr>
    </w:p>
    <w:p w:rsidR="00803DE3" w:rsidRPr="00803DE3" w:rsidRDefault="00803DE3" w:rsidP="00803DE3">
      <w:pPr>
        <w:suppressAutoHyphens w:val="0"/>
        <w:spacing w:after="5" w:line="249" w:lineRule="auto"/>
        <w:ind w:right="185"/>
        <w:jc w:val="both"/>
        <w:rPr>
          <w:rFonts w:eastAsia="Arial"/>
          <w:color w:val="000000"/>
          <w:kern w:val="2"/>
          <w:lang w:eastAsia="en-US"/>
        </w:rPr>
      </w:pPr>
    </w:p>
    <w:p w:rsidR="00803DE3" w:rsidRPr="00803DE3" w:rsidRDefault="00803DE3" w:rsidP="00803DE3">
      <w:pPr>
        <w:suppressAutoHyphens w:val="0"/>
        <w:spacing w:after="5" w:line="249" w:lineRule="auto"/>
        <w:ind w:right="185"/>
        <w:jc w:val="both"/>
        <w:rPr>
          <w:rFonts w:eastAsia="Arial"/>
          <w:color w:val="000000"/>
          <w:kern w:val="2"/>
          <w:lang w:eastAsia="en-US"/>
        </w:rPr>
      </w:pPr>
      <w:r w:rsidRPr="00803DE3">
        <w:rPr>
          <w:rFonts w:eastAsia="Arial"/>
          <w:color w:val="000000"/>
          <w:kern w:val="2"/>
          <w:lang w:eastAsia="en-US"/>
        </w:rPr>
        <w:t xml:space="preserve"> Έχοντας υπόψη:  </w:t>
      </w:r>
    </w:p>
    <w:p w:rsidR="00803DE3" w:rsidRPr="00803DE3" w:rsidRDefault="00803DE3" w:rsidP="00803DE3">
      <w:pPr>
        <w:suppressAutoHyphens w:val="0"/>
        <w:spacing w:after="5" w:line="249" w:lineRule="auto"/>
        <w:ind w:right="185"/>
        <w:jc w:val="both"/>
        <w:rPr>
          <w:rFonts w:eastAsia="Arial"/>
          <w:strike/>
          <w:color w:val="000000"/>
          <w:kern w:val="2"/>
          <w:lang w:val="en-US" w:eastAsia="en-US"/>
        </w:rPr>
      </w:pPr>
    </w:p>
    <w:p w:rsidR="00803DE3" w:rsidRPr="00803DE3" w:rsidRDefault="00803DE3" w:rsidP="00803DE3">
      <w:pPr>
        <w:suppressAutoHyphens w:val="0"/>
        <w:spacing w:after="5" w:line="249" w:lineRule="auto"/>
        <w:ind w:right="185"/>
        <w:contextualSpacing/>
        <w:jc w:val="both"/>
        <w:rPr>
          <w:rFonts w:eastAsia="Arial"/>
          <w:color w:val="000000"/>
          <w:kern w:val="2"/>
          <w:lang w:eastAsia="en-US"/>
        </w:rPr>
      </w:pPr>
    </w:p>
    <w:p w:rsidR="00803DE3" w:rsidRPr="00803DE3" w:rsidRDefault="00803DE3" w:rsidP="00803DE3">
      <w:pPr>
        <w:numPr>
          <w:ilvl w:val="1"/>
          <w:numId w:val="11"/>
        </w:numPr>
        <w:suppressAutoHyphens w:val="0"/>
        <w:spacing w:after="5" w:line="249" w:lineRule="auto"/>
        <w:ind w:left="993" w:right="185"/>
        <w:contextualSpacing/>
        <w:jc w:val="both"/>
        <w:rPr>
          <w:rFonts w:eastAsia="Arial"/>
          <w:color w:val="000000"/>
          <w:kern w:val="2"/>
          <w:lang w:eastAsia="en-US"/>
        </w:rPr>
      </w:pPr>
      <w:r w:rsidRPr="00803DE3">
        <w:rPr>
          <w:rFonts w:eastAsia="Calibri"/>
          <w:lang w:eastAsia="en-US"/>
        </w:rPr>
        <w:t>Τις από … τροποποιήσεις των καταστατικών της «ΚΟΙΝΟΤΗΤΑ ΑΝΑΝΕΩΣΙΜΗΣ ΕΝΕΡΓΕΙΑΣ ΒΟΛΟΥ Β1 ΣΥΝ. Π.Ε.», της «ΚΟΙΝΟΤΗΤΑ ΑΝΑΝΕΩΣΙΜΗΣ ΕΝΕΡΓΕΙΑΣ ΒΟΛΟΥ Β2 ΣΥΝ. Π.Ε.» και της «ΚΟΙΝΟΤΗΤΑ ΑΝΑΝΕΩΣΙΜΗΣ ΕΝΕΡΓΕΙΑΣ ΒΟΛΟΥ Β3 ΣΥΝ. Π.Ε.», με τις οποίες οι αρχικές Ενεργειακές Κοινότητες του ν. 4513/2018 μετατράπηκαν σε Κοινότητες Ανανεώσιμης Ενέργειας μη κερδοσκοπικού χαρακτήρα.</w:t>
      </w:r>
    </w:p>
    <w:p w:rsidR="00803DE3" w:rsidRPr="00803DE3" w:rsidRDefault="00803DE3" w:rsidP="00803DE3">
      <w:pPr>
        <w:numPr>
          <w:ilvl w:val="1"/>
          <w:numId w:val="11"/>
        </w:numPr>
        <w:suppressAutoHyphens w:val="0"/>
        <w:spacing w:after="5" w:line="249" w:lineRule="auto"/>
        <w:ind w:left="993" w:right="185"/>
        <w:contextualSpacing/>
        <w:jc w:val="both"/>
        <w:rPr>
          <w:rFonts w:eastAsia="Arial"/>
          <w:color w:val="000000"/>
          <w:kern w:val="2"/>
          <w:lang w:eastAsia="en-US"/>
        </w:rPr>
      </w:pPr>
      <w:r w:rsidRPr="00803DE3">
        <w:rPr>
          <w:rFonts w:eastAsia="Calibri"/>
          <w:lang w:eastAsia="en-US"/>
        </w:rPr>
        <w:t>Την με αριθμό …………… απόφαση του Διοικητικού Συμβουλίου της Κοινότητας Ανανεώσιμης</w:t>
      </w:r>
      <w:r w:rsidRPr="00803DE3">
        <w:rPr>
          <w:rFonts w:eastAsia="Arial"/>
          <w:color w:val="000000"/>
          <w:kern w:val="2"/>
          <w:lang w:eastAsia="en-US"/>
        </w:rPr>
        <w:t xml:space="preserve"> Ενέργειας  Βόλου Β1 Π.Ε. με την οποία εγκρίνεται η σύναψη Προγραμματικής Σύμβασης και το σχέδιο της Προγραμματικής Σύμβασης με τον Δήμο Βόλου για την υλοποίηση της πράξης του θέματος.  </w:t>
      </w:r>
    </w:p>
    <w:p w:rsidR="00803DE3" w:rsidRPr="00803DE3" w:rsidRDefault="00803DE3" w:rsidP="00803DE3">
      <w:pPr>
        <w:numPr>
          <w:ilvl w:val="0"/>
          <w:numId w:val="12"/>
        </w:numPr>
        <w:suppressAutoHyphens w:val="0"/>
        <w:spacing w:after="5" w:line="249" w:lineRule="auto"/>
        <w:ind w:left="993" w:right="185"/>
        <w:jc w:val="both"/>
        <w:rPr>
          <w:rFonts w:eastAsia="Arial"/>
          <w:color w:val="000000"/>
          <w:kern w:val="2"/>
          <w:lang w:eastAsia="en-US"/>
        </w:rPr>
      </w:pPr>
      <w:r w:rsidRPr="00803DE3">
        <w:rPr>
          <w:rFonts w:eastAsia="Calibri"/>
          <w:lang w:eastAsia="en-US"/>
        </w:rPr>
        <w:t>Την με αριθμό …………… απόφαση του Διοικητικού Συμβουλίου της Κοινότητας</w:t>
      </w:r>
      <w:r w:rsidRPr="00803DE3">
        <w:rPr>
          <w:rFonts w:eastAsia="Arial"/>
          <w:color w:val="000000"/>
          <w:kern w:val="2"/>
          <w:lang w:eastAsia="en-US"/>
        </w:rPr>
        <w:t xml:space="preserve"> Ανανεώσιμης Ενέργειας  Βόλου Β2 Π.Ε. με την οποία εγκρίνεται η σύναψη Προγραμματικής Σύμβασης και το σχέδιο της Προγραμματικής Σύμβασης με τον Δήμο Βόλου για την υλοποίηση της πράξης του θέματος.</w:t>
      </w:r>
    </w:p>
    <w:p w:rsidR="00803DE3" w:rsidRPr="00803DE3" w:rsidRDefault="00803DE3" w:rsidP="00803DE3">
      <w:pPr>
        <w:numPr>
          <w:ilvl w:val="0"/>
          <w:numId w:val="12"/>
        </w:numPr>
        <w:suppressAutoHyphens w:val="0"/>
        <w:spacing w:after="5" w:line="249" w:lineRule="auto"/>
        <w:ind w:left="993" w:right="185"/>
        <w:jc w:val="both"/>
        <w:rPr>
          <w:rFonts w:eastAsia="Arial"/>
          <w:color w:val="000000"/>
          <w:kern w:val="2"/>
          <w:lang w:eastAsia="en-US"/>
        </w:rPr>
      </w:pPr>
      <w:r w:rsidRPr="00803DE3">
        <w:rPr>
          <w:rFonts w:eastAsia="Arial"/>
          <w:color w:val="000000"/>
          <w:kern w:val="2"/>
          <w:lang w:eastAsia="en-US"/>
        </w:rPr>
        <w:t>Την με αριθμό …………… απόφαση του Διοικητικού Συμβουλίου της Κοινότητας Ανανεώσιμης Ενέργειας  Βόλου Β3 Π.Ε. με την οποία εγκρίνεται η σύναψη Προγραμματικής Σύμβασης και το σχέδιο της Προγραμματικής Σύμβασης με τον Δήμο Βόλου για την υλοποίηση της πράξης του θέματος.</w:t>
      </w:r>
    </w:p>
    <w:p w:rsidR="00803DE3" w:rsidRPr="00803DE3" w:rsidRDefault="00803DE3" w:rsidP="00803DE3">
      <w:pPr>
        <w:numPr>
          <w:ilvl w:val="0"/>
          <w:numId w:val="12"/>
        </w:numPr>
        <w:suppressAutoHyphens w:val="0"/>
        <w:spacing w:after="5" w:line="249" w:lineRule="auto"/>
        <w:ind w:left="993" w:right="185"/>
        <w:jc w:val="both"/>
        <w:rPr>
          <w:rFonts w:eastAsia="Arial"/>
          <w:color w:val="000000"/>
          <w:kern w:val="2"/>
          <w:lang w:eastAsia="en-US"/>
        </w:rPr>
      </w:pPr>
      <w:r w:rsidRPr="00803DE3">
        <w:rPr>
          <w:rFonts w:eastAsia="Arial"/>
          <w:color w:val="000000"/>
          <w:kern w:val="2"/>
          <w:lang w:eastAsia="en-US"/>
        </w:rPr>
        <w:t>Την με αριθμό ………… απόφαση της Δημοτικής Επιτροπής Δήμου Βόλου για την έγκριση σύναψης Προγραμματικής Σύμβασης και του σχεδίου της Προγραμματικής Σύμβασης με τις Κοινότητες Ανανεώσιμης Ενέργειας Βόλου Β1, Β2, Β3 Π.Ε.</w:t>
      </w:r>
    </w:p>
    <w:p w:rsidR="00803DE3" w:rsidRPr="00803DE3" w:rsidRDefault="00803DE3" w:rsidP="00803DE3">
      <w:pPr>
        <w:numPr>
          <w:ilvl w:val="0"/>
          <w:numId w:val="12"/>
        </w:numPr>
        <w:suppressAutoHyphens w:val="0"/>
        <w:spacing w:after="5" w:line="249" w:lineRule="auto"/>
        <w:ind w:left="993" w:right="185"/>
        <w:jc w:val="both"/>
        <w:rPr>
          <w:rFonts w:eastAsia="Arial"/>
          <w:color w:val="000000"/>
          <w:kern w:val="2"/>
          <w:lang w:eastAsia="en-US"/>
        </w:rPr>
      </w:pPr>
      <w:r w:rsidRPr="00803DE3">
        <w:rPr>
          <w:rFonts w:ascii="Calibri" w:eastAsia="Calibri" w:hAnsi="Calibri" w:cs="Calibri"/>
          <w:kern w:val="2"/>
          <w:lang w:eastAsia="en-US"/>
        </w:rPr>
        <w:t xml:space="preserve">Την υπ’ </w:t>
      </w:r>
      <w:proofErr w:type="spellStart"/>
      <w:r w:rsidRPr="00803DE3">
        <w:rPr>
          <w:rFonts w:ascii="Calibri" w:eastAsia="Calibri" w:hAnsi="Calibri" w:cs="Calibri"/>
          <w:kern w:val="2"/>
          <w:lang w:eastAsia="en-US"/>
        </w:rPr>
        <w:t>αριθμ</w:t>
      </w:r>
      <w:proofErr w:type="spellEnd"/>
      <w:r w:rsidRPr="00803DE3">
        <w:rPr>
          <w:rFonts w:ascii="Calibri" w:eastAsia="Calibri" w:hAnsi="Calibri" w:cs="Calibri"/>
          <w:kern w:val="2"/>
          <w:lang w:eastAsia="en-US"/>
        </w:rPr>
        <w:t>. ………. Πράξη του Ελεγκτικού Συνεδρίου.</w:t>
      </w:r>
    </w:p>
    <w:p w:rsidR="00803DE3" w:rsidRPr="00803DE3" w:rsidRDefault="00803DE3" w:rsidP="00803DE3">
      <w:pPr>
        <w:suppressAutoHyphens w:val="0"/>
        <w:spacing w:after="14" w:line="249" w:lineRule="auto"/>
        <w:jc w:val="both"/>
        <w:rPr>
          <w:rFonts w:eastAsia="Arial"/>
          <w:color w:val="000000"/>
          <w:kern w:val="2"/>
          <w:lang w:eastAsia="en-US"/>
        </w:rPr>
      </w:pPr>
    </w:p>
    <w:p w:rsidR="00803DE3" w:rsidRPr="00803DE3" w:rsidRDefault="00803DE3" w:rsidP="00803DE3">
      <w:pPr>
        <w:suppressAutoHyphens w:val="0"/>
        <w:spacing w:after="14" w:line="249" w:lineRule="auto"/>
        <w:ind w:right="168"/>
        <w:jc w:val="both"/>
        <w:rPr>
          <w:rFonts w:eastAsia="Arial"/>
          <w:color w:val="000000"/>
          <w:kern w:val="2"/>
          <w:lang w:eastAsia="en-US"/>
        </w:rPr>
      </w:pPr>
      <w:r w:rsidRPr="00803DE3">
        <w:rPr>
          <w:rFonts w:eastAsia="Arial"/>
          <w:b/>
          <w:color w:val="000000"/>
          <w:kern w:val="2"/>
          <w:lang w:eastAsia="en-US"/>
        </w:rPr>
        <w:lastRenderedPageBreak/>
        <w:t xml:space="preserve">Συμφωνούν και συνομολογούν στη σύναψη της παρούσας προγραμματικής σύμβασης, και αποδέχονται τα παρακάτω: </w:t>
      </w:r>
    </w:p>
    <w:p w:rsidR="00803DE3" w:rsidRPr="00803DE3" w:rsidRDefault="00803DE3" w:rsidP="00803DE3">
      <w:pPr>
        <w:suppressAutoHyphens w:val="0"/>
        <w:spacing w:line="259" w:lineRule="auto"/>
        <w:ind w:right="105"/>
        <w:jc w:val="center"/>
        <w:rPr>
          <w:rFonts w:eastAsia="Arial"/>
          <w:color w:val="000000"/>
          <w:kern w:val="2"/>
          <w:lang w:eastAsia="en-US"/>
        </w:rPr>
      </w:pPr>
      <w:r w:rsidRPr="00803DE3">
        <w:rPr>
          <w:rFonts w:eastAsia="Arial"/>
          <w:b/>
          <w:color w:val="000000"/>
          <w:kern w:val="2"/>
          <w:lang w:eastAsia="en-US"/>
        </w:rPr>
        <w:t xml:space="preserve"> </w:t>
      </w:r>
    </w:p>
    <w:p w:rsidR="00803DE3" w:rsidRPr="00803DE3" w:rsidRDefault="00803DE3" w:rsidP="00803DE3">
      <w:pPr>
        <w:suppressAutoHyphens w:val="0"/>
        <w:spacing w:line="259" w:lineRule="auto"/>
        <w:ind w:right="105"/>
        <w:jc w:val="center"/>
        <w:rPr>
          <w:rFonts w:eastAsia="Arial"/>
          <w:b/>
          <w:color w:val="000000"/>
          <w:kern w:val="2"/>
          <w:lang w:eastAsia="en-US"/>
        </w:rPr>
      </w:pPr>
    </w:p>
    <w:p w:rsidR="00803DE3" w:rsidRPr="00803DE3" w:rsidRDefault="00803DE3" w:rsidP="00803DE3">
      <w:pPr>
        <w:suppressAutoHyphens w:val="0"/>
        <w:spacing w:line="259" w:lineRule="auto"/>
        <w:ind w:right="105"/>
        <w:jc w:val="center"/>
        <w:rPr>
          <w:rFonts w:eastAsia="Arial"/>
          <w:b/>
          <w:color w:val="000000"/>
          <w:kern w:val="2"/>
          <w:lang w:eastAsia="en-US"/>
        </w:rPr>
      </w:pPr>
    </w:p>
    <w:p w:rsidR="00803DE3" w:rsidRPr="00803DE3" w:rsidRDefault="00803DE3" w:rsidP="00803DE3">
      <w:pPr>
        <w:suppressAutoHyphens w:val="0"/>
        <w:spacing w:line="259" w:lineRule="auto"/>
        <w:ind w:right="105"/>
        <w:jc w:val="center"/>
        <w:rPr>
          <w:rFonts w:eastAsia="Arial"/>
          <w:b/>
          <w:color w:val="000000"/>
          <w:kern w:val="2"/>
          <w:lang w:eastAsia="en-US"/>
        </w:rPr>
      </w:pPr>
    </w:p>
    <w:p w:rsidR="00803DE3" w:rsidRPr="00803DE3" w:rsidRDefault="00803DE3" w:rsidP="00803DE3">
      <w:pPr>
        <w:suppressAutoHyphens w:val="0"/>
        <w:spacing w:line="259" w:lineRule="auto"/>
        <w:ind w:right="105"/>
        <w:jc w:val="center"/>
        <w:rPr>
          <w:rFonts w:eastAsia="Arial"/>
          <w:b/>
          <w:color w:val="000000"/>
          <w:kern w:val="2"/>
          <w:lang w:eastAsia="en-US"/>
        </w:rPr>
      </w:pPr>
    </w:p>
    <w:p w:rsidR="00803DE3" w:rsidRPr="00803DE3" w:rsidRDefault="00803DE3" w:rsidP="00803DE3">
      <w:pPr>
        <w:suppressAutoHyphens w:val="0"/>
        <w:spacing w:line="259" w:lineRule="auto"/>
        <w:ind w:right="105"/>
        <w:rPr>
          <w:rFonts w:eastAsia="Arial"/>
          <w:color w:val="000000"/>
          <w:kern w:val="2"/>
          <w:lang w:eastAsia="en-US"/>
        </w:rPr>
      </w:pPr>
      <w:r w:rsidRPr="00803DE3">
        <w:rPr>
          <w:rFonts w:eastAsia="Arial"/>
          <w:b/>
          <w:color w:val="000000"/>
          <w:kern w:val="2"/>
          <w:lang w:eastAsia="en-US"/>
        </w:rPr>
        <w:t xml:space="preserve"> </w:t>
      </w:r>
    </w:p>
    <w:p w:rsidR="00803DE3" w:rsidRPr="00803DE3" w:rsidRDefault="00803DE3" w:rsidP="00803DE3">
      <w:pPr>
        <w:keepNext/>
        <w:keepLines/>
        <w:suppressAutoHyphens w:val="0"/>
        <w:spacing w:after="4" w:line="265" w:lineRule="auto"/>
        <w:ind w:right="359"/>
        <w:jc w:val="center"/>
        <w:outlineLvl w:val="0"/>
        <w:rPr>
          <w:rFonts w:eastAsia="Arial"/>
          <w:b/>
          <w:color w:val="000000"/>
          <w:kern w:val="2"/>
          <w:lang w:eastAsia="en-US"/>
        </w:rPr>
      </w:pPr>
      <w:r w:rsidRPr="00803DE3">
        <w:rPr>
          <w:rFonts w:eastAsia="Arial"/>
          <w:b/>
          <w:color w:val="000000"/>
          <w:kern w:val="2"/>
          <w:lang w:eastAsia="en-US"/>
        </w:rPr>
        <w:t xml:space="preserve">ΠΡΟΟΙΜΙΟ </w:t>
      </w:r>
    </w:p>
    <w:p w:rsidR="00803DE3" w:rsidRPr="00803DE3" w:rsidRDefault="00803DE3" w:rsidP="00803DE3">
      <w:pPr>
        <w:suppressAutoHyphens w:val="0"/>
        <w:spacing w:after="5" w:line="249" w:lineRule="auto"/>
        <w:ind w:right="185"/>
        <w:jc w:val="both"/>
        <w:rPr>
          <w:rFonts w:eastAsia="Arial"/>
          <w:color w:val="000000"/>
          <w:kern w:val="2"/>
          <w:lang w:eastAsia="en-US"/>
        </w:rPr>
      </w:pPr>
      <w:r w:rsidRPr="00803DE3">
        <w:rPr>
          <w:rFonts w:eastAsia="Arial"/>
          <w:color w:val="000000"/>
          <w:kern w:val="2"/>
          <w:lang w:eastAsia="en-US"/>
        </w:rPr>
        <w:t xml:space="preserve">Μεταξύ των συμβαλλομένων υπογράφεται η παρούσα προγραμματική σύμβαση σύμφωνα με την οποία καθορίζεται ένα πλαίσιο συμφωνίας και προσδιορίζονται οι τρόποι και οι διαδικασίες υλοποίησης αυτής της συμφωνίας, η οποία αποσκοπεί στην  εκτέλεση της πράξης με τίτλο: </w:t>
      </w:r>
      <w:r w:rsidRPr="00803DE3">
        <w:rPr>
          <w:rFonts w:eastAsia="Arial"/>
          <w:b/>
          <w:color w:val="000000"/>
          <w:kern w:val="2"/>
          <w:lang w:eastAsia="en-US"/>
        </w:rPr>
        <w:t>«</w:t>
      </w:r>
      <w:r w:rsidRPr="00803DE3">
        <w:rPr>
          <w:rFonts w:eastAsia="Calibri"/>
          <w:b/>
          <w:bCs/>
          <w:lang w:eastAsia="en-US"/>
        </w:rPr>
        <w:t xml:space="preserve">Προμήθεια, Εγκατάσταση, Θέση σε Λειτουργία και Συντήρηση </w:t>
      </w:r>
      <w:proofErr w:type="spellStart"/>
      <w:r w:rsidRPr="00803DE3">
        <w:rPr>
          <w:rFonts w:eastAsia="Calibri"/>
          <w:b/>
          <w:bCs/>
          <w:lang w:eastAsia="en-US"/>
        </w:rPr>
        <w:t>Φωτοβολταϊκών</w:t>
      </w:r>
      <w:proofErr w:type="spellEnd"/>
      <w:r w:rsidRPr="00803DE3">
        <w:rPr>
          <w:rFonts w:eastAsia="Calibri"/>
          <w:b/>
          <w:bCs/>
          <w:lang w:eastAsia="en-US"/>
        </w:rPr>
        <w:t xml:space="preserve"> Εγκαταστάσεων των Κοινοτήτων Ανανεώσιμης Ενέργειας Βόλου Β1, Β2, Β3</w:t>
      </w:r>
      <w:r w:rsidRPr="00803DE3">
        <w:rPr>
          <w:rFonts w:eastAsia="Arial"/>
          <w:b/>
          <w:color w:val="000000"/>
          <w:kern w:val="2"/>
          <w:lang w:eastAsia="en-US"/>
        </w:rPr>
        <w:t>»</w:t>
      </w:r>
      <w:r w:rsidRPr="00803DE3">
        <w:rPr>
          <w:rFonts w:eastAsia="Arial"/>
          <w:color w:val="000000"/>
          <w:kern w:val="2"/>
          <w:lang w:eastAsia="en-US"/>
        </w:rPr>
        <w:t xml:space="preserve">. </w:t>
      </w:r>
    </w:p>
    <w:p w:rsidR="00803DE3" w:rsidRPr="00803DE3" w:rsidRDefault="00803DE3" w:rsidP="00803DE3">
      <w:pPr>
        <w:suppressAutoHyphens w:val="0"/>
        <w:spacing w:after="5" w:line="249" w:lineRule="auto"/>
        <w:ind w:right="185"/>
        <w:jc w:val="both"/>
        <w:rPr>
          <w:rFonts w:eastAsia="Arial"/>
          <w:color w:val="000000"/>
          <w:kern w:val="2"/>
          <w:lang w:eastAsia="en-US"/>
        </w:rPr>
      </w:pPr>
      <w:r w:rsidRPr="00803DE3">
        <w:rPr>
          <w:rFonts w:eastAsia="Arial"/>
          <w:color w:val="000000"/>
          <w:kern w:val="2"/>
          <w:lang w:eastAsia="en-US"/>
        </w:rPr>
        <w:t xml:space="preserve">Δεδομένου ότι: </w:t>
      </w:r>
    </w:p>
    <w:p w:rsidR="00803DE3" w:rsidRPr="00803DE3" w:rsidRDefault="00803DE3" w:rsidP="00803DE3">
      <w:pPr>
        <w:numPr>
          <w:ilvl w:val="0"/>
          <w:numId w:val="2"/>
        </w:numPr>
        <w:suppressAutoHyphens w:val="0"/>
        <w:spacing w:after="5" w:line="249" w:lineRule="auto"/>
        <w:ind w:right="185"/>
        <w:jc w:val="both"/>
        <w:rPr>
          <w:kern w:val="2"/>
          <w:lang w:eastAsia="el-GR"/>
        </w:rPr>
      </w:pPr>
      <w:r w:rsidRPr="00803DE3">
        <w:rPr>
          <w:rFonts w:eastAsia="Arial"/>
          <w:color w:val="000000"/>
          <w:kern w:val="2"/>
          <w:lang w:eastAsia="en-US"/>
        </w:rPr>
        <w:t xml:space="preserve">Οι Κοινότητες Ανανεώσιμης Ενέργειας είναι αστικοί συνεταιρισμοί αποκλειστικού σκοπού που διέπονται από τις διατάξεις του </w:t>
      </w:r>
      <w:r w:rsidRPr="00803DE3">
        <w:rPr>
          <w:rFonts w:eastAsia="Arial"/>
          <w:bCs/>
          <w:color w:val="000000"/>
          <w:kern w:val="2"/>
          <w:lang w:eastAsia="en-US"/>
        </w:rPr>
        <w:t>ν. 5037/2023 (Α΄ 78).</w:t>
      </w:r>
      <w:r w:rsidRPr="00803DE3">
        <w:rPr>
          <w:rFonts w:eastAsia="Arial"/>
          <w:color w:val="000000"/>
          <w:kern w:val="2"/>
          <w:lang w:eastAsia="en-US"/>
        </w:rPr>
        <w:t xml:space="preserve">Πρωταρχικός σκοπός τους είναι η προσφορά στα μέλη τους (ίδια και στις τρεις) και στην τοπική περιοχή δραστηριοποίησής τους, περιβαλλοντικού, οικονομικού και κοινωνικού οφέλους. Έχουν σαν στόχο δε την προώθηση της κοινωνικής και αλληλέγγυας οικονομίας (ως ορίζεται στο άρθρο 2 παρ. 1 του ν. 4430/2016  (Α΄/ 196)). </w:t>
      </w:r>
      <w:r w:rsidRPr="00803DE3">
        <w:rPr>
          <w:kern w:val="2"/>
          <w:lang w:eastAsia="el-GR"/>
        </w:rPr>
        <w:t xml:space="preserve">Επομένως, σύμφωνα με τα </w:t>
      </w:r>
      <w:r w:rsidRPr="00803DE3">
        <w:rPr>
          <w:bCs/>
          <w:kern w:val="2"/>
          <w:lang w:eastAsia="el-GR"/>
        </w:rPr>
        <w:t xml:space="preserve">άρθρα </w:t>
      </w:r>
      <w:r w:rsidRPr="00803DE3">
        <w:rPr>
          <w:rFonts w:eastAsia="Calibri"/>
          <w:kern w:val="2"/>
          <w:lang w:eastAsia="en-US"/>
        </w:rPr>
        <w:t>646 και 650 του Κεφαλαίου Η΄ «Προγραμματικές Συμβάσεις» του Ν. 5314/2026 «Κώδικας Τοπικής Αυτοδιοίκησης»</w:t>
      </w:r>
      <w:r w:rsidRPr="00803DE3">
        <w:rPr>
          <w:bCs/>
          <w:kern w:val="2"/>
          <w:lang w:eastAsia="el-GR"/>
        </w:rPr>
        <w:t xml:space="preserve"> και το </w:t>
      </w:r>
      <w:r w:rsidRPr="00803DE3">
        <w:rPr>
          <w:kern w:val="2"/>
          <w:lang w:eastAsia="el-GR"/>
        </w:rPr>
        <w:t xml:space="preserve">άρθρο 12 του ν. 4412/2016 περί </w:t>
      </w:r>
      <w:r w:rsidRPr="00803DE3">
        <w:rPr>
          <w:bCs/>
          <w:kern w:val="2"/>
          <w:lang w:eastAsia="el-GR"/>
        </w:rPr>
        <w:t>οριζόντιας συνεργασίας, ο</w:t>
      </w:r>
      <w:r w:rsidRPr="00803DE3">
        <w:rPr>
          <w:rFonts w:eastAsia="Arial"/>
          <w:kern w:val="2"/>
          <w:lang w:eastAsia="en-US"/>
        </w:rPr>
        <w:t>ι Κοινότητες Ανανεώσιμης Ενέργειας</w:t>
      </w:r>
      <w:r w:rsidRPr="00803DE3">
        <w:rPr>
          <w:kern w:val="2"/>
          <w:lang w:eastAsia="el-GR"/>
        </w:rPr>
        <w:t xml:space="preserve"> μπορούν να συμβάλλονται με τους δήμους για τη μελέτη και εκτέλεση έργων ή προγραμμάτων τοπικής ανάπτυξης, καθώς</w:t>
      </w:r>
      <w:r w:rsidRPr="00803DE3">
        <w:rPr>
          <w:rFonts w:eastAsia="Arial"/>
          <w:color w:val="000000"/>
          <w:kern w:val="2"/>
          <w:lang w:eastAsia="en-US"/>
        </w:rPr>
        <w:t xml:space="preserve"> </w:t>
      </w:r>
      <w:r w:rsidRPr="00803DE3">
        <w:rPr>
          <w:kern w:val="2"/>
          <w:lang w:eastAsia="el-GR"/>
        </w:rPr>
        <w:t>έχουν τη μορφή αστικού συνεταιρισμού με κοινωφελή, αναπτυξιακό και τοπικό χαρακτήρα και εξυπηρετούν αποκλειστικά το δημόσιο συμφέρον.</w:t>
      </w:r>
    </w:p>
    <w:p w:rsidR="00803DE3" w:rsidRPr="00803DE3" w:rsidRDefault="00803DE3" w:rsidP="00803DE3">
      <w:pPr>
        <w:numPr>
          <w:ilvl w:val="0"/>
          <w:numId w:val="2"/>
        </w:numPr>
        <w:suppressAutoHyphens w:val="0"/>
        <w:spacing w:after="5" w:line="249" w:lineRule="auto"/>
        <w:ind w:right="185"/>
        <w:jc w:val="both"/>
        <w:rPr>
          <w:rFonts w:eastAsia="Arial"/>
          <w:color w:val="000000"/>
          <w:kern w:val="2"/>
          <w:lang w:eastAsia="en-US"/>
        </w:rPr>
      </w:pPr>
      <w:r w:rsidRPr="00803DE3">
        <w:rPr>
          <w:rFonts w:eastAsia="Arial"/>
          <w:color w:val="000000"/>
          <w:kern w:val="2"/>
          <w:lang w:eastAsia="en-US"/>
        </w:rPr>
        <w:t xml:space="preserve">Οι Κύριοι της πράξης (Κοινότητες Ανανεώσιμης Ενέργειας Βόλου Β1, Β2 και Β3 Π.Ε.) δεν διαθέτουν την απαιτούμενη διοικητική και επιχειρησιακή επάρκεια για την αυτοτελή υλοποίηση του έργου, ενώ ο Δήμος Βόλου διαθέτει τις αναγκαίες διοικητικές, τεχνικές και οικονομικές υπηρεσίες, καθώς και τα αρμόδια αποφαινόμενα όργανα για την άσκηση των αρμοδιοτήτων του ως Φορέας Υλοποίησης. </w:t>
      </w:r>
    </w:p>
    <w:p w:rsidR="00803DE3" w:rsidRPr="00803DE3" w:rsidRDefault="00803DE3" w:rsidP="00803DE3">
      <w:pPr>
        <w:numPr>
          <w:ilvl w:val="0"/>
          <w:numId w:val="2"/>
        </w:numPr>
        <w:suppressAutoHyphens w:val="0"/>
        <w:spacing w:after="160" w:line="259" w:lineRule="auto"/>
        <w:ind w:right="185"/>
        <w:jc w:val="both"/>
        <w:rPr>
          <w:rFonts w:eastAsia="Arial"/>
          <w:color w:val="000000"/>
          <w:kern w:val="2"/>
          <w:lang w:eastAsia="en-US"/>
        </w:rPr>
      </w:pPr>
      <w:r w:rsidRPr="00803DE3">
        <w:rPr>
          <w:rFonts w:eastAsia="Arial"/>
          <w:color w:val="000000"/>
          <w:kern w:val="2"/>
          <w:lang w:eastAsia="en-US"/>
        </w:rPr>
        <w:t>Ο δε Φορέας Υλοποίησης (Δήμος Βόλου) διαθέτει τις αναγκαίες προϋποθέσεις (τεχνικές και οικονομικές υπηρεσίες, τα αρμόδια αποφαινόμενα όργανα, την απαιτούμενη στελέχωση κ.λπ.) για την υλοποίηση της πράξης. Κατόπιν τούτου, τα συμβαλλόμενα μέρη, σύμφωνα με τις διατάξεις του Κεφαλαίου Η΄ του Ν. 5314/2026 (Κώδικας Τοπικής Αυτοδιοίκησης), συνάπτουν την παρούσα Προγραμματική Σύμβαση, με την οποία καθορίζουν το γενικό πλαίσιο συνεργασίας και τους ειδικούς όρους για την υλοποίηση του αντικειμένου της.</w:t>
      </w:r>
    </w:p>
    <w:p w:rsidR="00803DE3" w:rsidRPr="00803DE3" w:rsidRDefault="00803DE3" w:rsidP="00803DE3">
      <w:pPr>
        <w:numPr>
          <w:ilvl w:val="0"/>
          <w:numId w:val="2"/>
        </w:numPr>
        <w:suppressAutoHyphens w:val="0"/>
        <w:spacing w:after="160" w:line="259" w:lineRule="auto"/>
        <w:ind w:right="185"/>
        <w:jc w:val="both"/>
        <w:rPr>
          <w:rFonts w:eastAsia="Arial"/>
          <w:color w:val="000000"/>
          <w:kern w:val="2"/>
          <w:lang w:eastAsia="en-US"/>
        </w:rPr>
      </w:pPr>
      <w:r w:rsidRPr="00803DE3">
        <w:rPr>
          <w:rFonts w:eastAsia="Arial"/>
          <w:color w:val="000000"/>
          <w:kern w:val="2"/>
          <w:lang w:eastAsia="en-US"/>
        </w:rPr>
        <w:t xml:space="preserve">Ο δε Φορέας Υλοποίησης αποτελεί βασικό μέλος των Κοινοτήτων Ανανεώσιμης Ενέργειας Βόλου Β1, Β2, Β3 Π.Ε. και διαδραματίζει καθοριστικό ρόλο στον στρατηγικό σχεδιασμό, καθότι και τα άλλα δύο μέλη των Κ.Α.Ε. αποτελούν δημοτικές επιχειρήσεις του Δήμου Βόλου. Δια αυτών συνεπάγεται ότι ο Δήμος Βόλου (Φορέας Υλοποίησης) και οι εν λόγω δημοτικές επιχειρήσεις αυτού αποτελούν τους αποκλειστικούς ωφελούμενους των δράσεων των Κ.Α.Ε. και επί του συγκεκριμένου της παραγόμενης ενέργειας από τους Φ/Β Σταθμούς των τριών Κ.Α.Ε., όπως αυτοί πήραν κοινή </w:t>
      </w:r>
      <w:r w:rsidRPr="00803DE3">
        <w:rPr>
          <w:rFonts w:eastAsia="Calibri"/>
          <w:lang w:eastAsia="en-US"/>
        </w:rPr>
        <w:t xml:space="preserve">Οριστική Προσφορά Σύνδεσης (ΟΠΣ) από τον Διαχειριστή Δικτύου (Α.Δ.Μ.Η.Ε.). </w:t>
      </w:r>
    </w:p>
    <w:p w:rsidR="00803DE3" w:rsidRPr="00803DE3" w:rsidRDefault="00803DE3" w:rsidP="00803DE3">
      <w:pPr>
        <w:numPr>
          <w:ilvl w:val="0"/>
          <w:numId w:val="2"/>
        </w:numPr>
        <w:suppressAutoHyphens w:val="0"/>
        <w:spacing w:after="160" w:line="259" w:lineRule="auto"/>
        <w:ind w:right="185"/>
        <w:jc w:val="both"/>
        <w:rPr>
          <w:rFonts w:eastAsia="Arial"/>
          <w:color w:val="000000"/>
          <w:kern w:val="2"/>
          <w:lang w:eastAsia="en-US"/>
        </w:rPr>
      </w:pPr>
      <w:r w:rsidRPr="00803DE3">
        <w:rPr>
          <w:rFonts w:eastAsia="Arial"/>
          <w:color w:val="000000"/>
          <w:kern w:val="2"/>
          <w:lang w:eastAsia="en-US"/>
        </w:rPr>
        <w:t xml:space="preserve">Ο δε σχεδιασμός, διαχείριση και λειτουργία των Φ/Β Σταθμών βασίζονται σε ενιαία αντιμετώπιση, προκειμένου να επιτευχθούν βέλτιστα, βιώσιμα και σημαντικής οικονομίας </w:t>
      </w:r>
      <w:proofErr w:type="spellStart"/>
      <w:r w:rsidRPr="00803DE3">
        <w:rPr>
          <w:rFonts w:eastAsia="Arial"/>
          <w:color w:val="000000"/>
          <w:kern w:val="2"/>
          <w:lang w:eastAsia="en-US"/>
        </w:rPr>
        <w:t>κλίμακος</w:t>
      </w:r>
      <w:proofErr w:type="spellEnd"/>
      <w:r w:rsidRPr="00803DE3">
        <w:rPr>
          <w:rFonts w:eastAsia="Arial"/>
          <w:color w:val="000000"/>
          <w:kern w:val="2"/>
          <w:lang w:eastAsia="en-US"/>
        </w:rPr>
        <w:t xml:space="preserve"> αποτελέσματα.  </w:t>
      </w:r>
    </w:p>
    <w:p w:rsidR="00803DE3" w:rsidRPr="00803DE3" w:rsidRDefault="00803DE3" w:rsidP="00803DE3">
      <w:pPr>
        <w:suppressAutoHyphens w:val="0"/>
        <w:spacing w:line="259" w:lineRule="auto"/>
        <w:rPr>
          <w:rFonts w:eastAsia="Arial"/>
          <w:color w:val="000000"/>
          <w:kern w:val="2"/>
          <w:lang w:eastAsia="en-US"/>
        </w:rPr>
      </w:pPr>
    </w:p>
    <w:p w:rsidR="00803DE3" w:rsidRPr="00803DE3" w:rsidRDefault="00803DE3" w:rsidP="00803DE3">
      <w:pPr>
        <w:suppressAutoHyphens w:val="0"/>
        <w:spacing w:before="130" w:line="360" w:lineRule="auto"/>
        <w:jc w:val="center"/>
        <w:rPr>
          <w:b/>
          <w:bCs/>
          <w:spacing w:val="8"/>
          <w:lang w:eastAsia="el-GR"/>
        </w:rPr>
      </w:pPr>
      <w:r w:rsidRPr="00803DE3">
        <w:rPr>
          <w:b/>
          <w:bCs/>
          <w:spacing w:val="8"/>
          <w:lang w:eastAsia="el-GR"/>
        </w:rPr>
        <w:t>Για τους Λόγους αυτούς</w:t>
      </w:r>
    </w:p>
    <w:p w:rsidR="00803DE3" w:rsidRPr="00803DE3" w:rsidRDefault="00803DE3" w:rsidP="00803DE3">
      <w:pPr>
        <w:suppressAutoHyphens w:val="0"/>
        <w:overflowPunct w:val="0"/>
        <w:autoSpaceDE w:val="0"/>
        <w:autoSpaceDN w:val="0"/>
        <w:adjustRightInd w:val="0"/>
        <w:spacing w:line="360" w:lineRule="auto"/>
        <w:jc w:val="both"/>
        <w:textAlignment w:val="baseline"/>
        <w:rPr>
          <w:spacing w:val="8"/>
          <w:lang w:eastAsia="el-GR"/>
        </w:rPr>
      </w:pPr>
    </w:p>
    <w:p w:rsidR="00803DE3" w:rsidRPr="00803DE3" w:rsidRDefault="00803DE3" w:rsidP="00803DE3">
      <w:pPr>
        <w:suppressAutoHyphens w:val="0"/>
        <w:overflowPunct w:val="0"/>
        <w:autoSpaceDE w:val="0"/>
        <w:autoSpaceDN w:val="0"/>
        <w:adjustRightInd w:val="0"/>
        <w:spacing w:line="276" w:lineRule="auto"/>
        <w:jc w:val="both"/>
        <w:textAlignment w:val="baseline"/>
        <w:rPr>
          <w:spacing w:val="8"/>
          <w:lang w:eastAsia="el-GR"/>
        </w:rPr>
      </w:pPr>
      <w:r w:rsidRPr="00803DE3">
        <w:rPr>
          <w:spacing w:val="8"/>
          <w:lang w:eastAsia="el-GR"/>
        </w:rPr>
        <w:t>Τα συμβαλλόμενα μέρη προβαίνουν, κατά τα προβλεπόμενα σ</w:t>
      </w:r>
      <w:r w:rsidRPr="00803DE3">
        <w:rPr>
          <w:lang w:eastAsia="el-GR"/>
        </w:rPr>
        <w:t xml:space="preserve">τα </w:t>
      </w:r>
      <w:r w:rsidRPr="00803DE3">
        <w:rPr>
          <w:bCs/>
          <w:lang w:eastAsia="el-GR"/>
        </w:rPr>
        <w:t xml:space="preserve">άρθρα </w:t>
      </w:r>
      <w:r w:rsidRPr="00803DE3">
        <w:rPr>
          <w:lang w:eastAsia="el-GR"/>
        </w:rPr>
        <w:t>646 και 650 του Κεφαλαίου Η΄ «Προγραμματικές Συμβάσεις» του Ν. 5314/2026 «Κώδικας Τοπικής Αυτοδιοίκησης»</w:t>
      </w:r>
      <w:r w:rsidRPr="00803DE3">
        <w:rPr>
          <w:bCs/>
          <w:lang w:eastAsia="el-GR"/>
        </w:rPr>
        <w:t xml:space="preserve">  και</w:t>
      </w:r>
      <w:r w:rsidRPr="00803DE3">
        <w:rPr>
          <w:b/>
          <w:bCs/>
          <w:lang w:eastAsia="el-GR"/>
        </w:rPr>
        <w:t xml:space="preserve"> </w:t>
      </w:r>
      <w:r w:rsidRPr="00803DE3">
        <w:rPr>
          <w:spacing w:val="8"/>
          <w:lang w:eastAsia="el-GR"/>
        </w:rPr>
        <w:t>σ</w:t>
      </w:r>
      <w:r w:rsidRPr="00803DE3">
        <w:rPr>
          <w:lang w:eastAsia="el-GR"/>
        </w:rPr>
        <w:t>το άρθρο 12</w:t>
      </w:r>
      <w:r w:rsidRPr="00803DE3">
        <w:rPr>
          <w:spacing w:val="8"/>
          <w:lang w:eastAsia="el-GR"/>
        </w:rPr>
        <w:t xml:space="preserve"> του Ν. 4412/2016, όπως τροποποιήθηκαν και ισχύουν, στη σύναψη της παρούσας Προγραμματικής Σύμβασης, με την οποία προσδιορίζουν το γενικό πλαίσιο και τους ειδικούς όρους για την εκτέλεση του αντικειμένου της.  </w:t>
      </w:r>
    </w:p>
    <w:p w:rsidR="00803DE3" w:rsidRPr="00803DE3" w:rsidRDefault="00803DE3" w:rsidP="00803DE3">
      <w:pPr>
        <w:suppressAutoHyphens w:val="0"/>
        <w:spacing w:line="259" w:lineRule="auto"/>
        <w:rPr>
          <w:rFonts w:eastAsia="Arial"/>
          <w:color w:val="000000"/>
          <w:kern w:val="2"/>
          <w:lang w:eastAsia="en-US"/>
        </w:rPr>
      </w:pPr>
    </w:p>
    <w:p w:rsidR="00803DE3" w:rsidRPr="00803DE3" w:rsidRDefault="00803DE3" w:rsidP="00803DE3">
      <w:pPr>
        <w:keepNext/>
        <w:keepLines/>
        <w:suppressAutoHyphens w:val="0"/>
        <w:spacing w:after="4" w:line="265" w:lineRule="auto"/>
        <w:ind w:right="359"/>
        <w:jc w:val="center"/>
        <w:outlineLvl w:val="0"/>
        <w:rPr>
          <w:rFonts w:eastAsia="Arial"/>
          <w:b/>
          <w:color w:val="000000"/>
          <w:kern w:val="2"/>
          <w:lang w:eastAsia="en-US"/>
        </w:rPr>
      </w:pPr>
      <w:r w:rsidRPr="00803DE3">
        <w:rPr>
          <w:rFonts w:eastAsia="Arial"/>
          <w:b/>
          <w:color w:val="000000"/>
          <w:kern w:val="2"/>
          <w:lang w:eastAsia="en-US"/>
        </w:rPr>
        <w:t xml:space="preserve">ΠΕΡΙΕΧΟΜΕΝΑ ΤΗΣ ΣΥΜΒΑΣΗΣ </w:t>
      </w:r>
    </w:p>
    <w:p w:rsidR="00803DE3" w:rsidRPr="00803DE3" w:rsidRDefault="00803DE3" w:rsidP="00803DE3">
      <w:pPr>
        <w:suppressAutoHyphens w:val="0"/>
        <w:spacing w:after="5" w:line="249" w:lineRule="auto"/>
        <w:ind w:right="185"/>
        <w:jc w:val="both"/>
        <w:rPr>
          <w:rFonts w:eastAsia="Arial"/>
          <w:color w:val="000000"/>
          <w:kern w:val="2"/>
          <w:lang w:eastAsia="en-US"/>
        </w:rPr>
      </w:pPr>
    </w:p>
    <w:p w:rsidR="00803DE3" w:rsidRPr="00803DE3" w:rsidRDefault="00803DE3" w:rsidP="00803DE3">
      <w:pPr>
        <w:suppressAutoHyphens w:val="0"/>
        <w:spacing w:after="5" w:line="249" w:lineRule="auto"/>
        <w:ind w:right="185"/>
        <w:jc w:val="both"/>
        <w:rPr>
          <w:rFonts w:eastAsia="Arial"/>
          <w:color w:val="000000"/>
          <w:kern w:val="2"/>
          <w:lang w:eastAsia="en-US"/>
        </w:rPr>
      </w:pPr>
      <w:r w:rsidRPr="00803DE3">
        <w:rPr>
          <w:rFonts w:eastAsia="Arial"/>
          <w:color w:val="000000"/>
          <w:kern w:val="2"/>
          <w:lang w:eastAsia="en-US"/>
        </w:rPr>
        <w:t xml:space="preserve">Η παρούσα προγραμματική σύμβαση περιέχει τις διατάξεις και τις διαδικασίες που θα ισχύουν για την εκτέλεση της πράξης και συγκεκριμένα:  </w:t>
      </w:r>
    </w:p>
    <w:p w:rsidR="00803DE3" w:rsidRPr="00803DE3" w:rsidRDefault="00803DE3" w:rsidP="00803DE3">
      <w:pPr>
        <w:numPr>
          <w:ilvl w:val="0"/>
          <w:numId w:val="3"/>
        </w:numPr>
        <w:suppressAutoHyphens w:val="0"/>
        <w:spacing w:after="5" w:line="249" w:lineRule="auto"/>
        <w:ind w:left="385" w:right="185"/>
        <w:jc w:val="both"/>
        <w:rPr>
          <w:rFonts w:eastAsia="Arial"/>
          <w:color w:val="000000"/>
          <w:kern w:val="2"/>
          <w:lang w:eastAsia="en-US"/>
        </w:rPr>
      </w:pPr>
      <w:r w:rsidRPr="00803DE3">
        <w:rPr>
          <w:rFonts w:eastAsia="Arial"/>
          <w:color w:val="000000"/>
          <w:kern w:val="2"/>
          <w:lang w:eastAsia="en-US"/>
        </w:rPr>
        <w:t xml:space="preserve">Το σκοπό και το αντικείμενο της σύμβασης,  </w:t>
      </w:r>
    </w:p>
    <w:p w:rsidR="00803DE3" w:rsidRPr="00803DE3" w:rsidRDefault="00803DE3" w:rsidP="00803DE3">
      <w:pPr>
        <w:numPr>
          <w:ilvl w:val="0"/>
          <w:numId w:val="3"/>
        </w:numPr>
        <w:suppressAutoHyphens w:val="0"/>
        <w:spacing w:after="5" w:line="249" w:lineRule="auto"/>
        <w:ind w:left="385" w:right="185"/>
        <w:jc w:val="both"/>
        <w:rPr>
          <w:rFonts w:eastAsia="Arial"/>
          <w:color w:val="000000"/>
          <w:kern w:val="2"/>
          <w:lang w:eastAsia="en-US"/>
        </w:rPr>
      </w:pPr>
      <w:r w:rsidRPr="00803DE3">
        <w:rPr>
          <w:rFonts w:eastAsia="Arial"/>
          <w:color w:val="000000"/>
          <w:kern w:val="2"/>
          <w:lang w:eastAsia="en-US"/>
        </w:rPr>
        <w:t xml:space="preserve">Τη διαδικασία υλοποίησης της σύμβασης,  </w:t>
      </w:r>
    </w:p>
    <w:p w:rsidR="00803DE3" w:rsidRPr="00803DE3" w:rsidRDefault="00803DE3" w:rsidP="00803DE3">
      <w:pPr>
        <w:numPr>
          <w:ilvl w:val="0"/>
          <w:numId w:val="3"/>
        </w:numPr>
        <w:suppressAutoHyphens w:val="0"/>
        <w:spacing w:after="5" w:line="249" w:lineRule="auto"/>
        <w:ind w:left="385" w:right="185"/>
        <w:jc w:val="both"/>
        <w:rPr>
          <w:rFonts w:eastAsia="Arial"/>
          <w:color w:val="000000"/>
          <w:kern w:val="2"/>
          <w:lang w:val="en-US" w:eastAsia="en-US"/>
        </w:rPr>
      </w:pPr>
      <w:proofErr w:type="spellStart"/>
      <w:r w:rsidRPr="00803DE3">
        <w:rPr>
          <w:rFonts w:eastAsia="Arial"/>
          <w:color w:val="000000"/>
          <w:kern w:val="2"/>
          <w:lang w:val="en-US" w:eastAsia="en-US"/>
        </w:rPr>
        <w:t>Τη</w:t>
      </w:r>
      <w:proofErr w:type="spellEnd"/>
      <w:r w:rsidRPr="00803DE3">
        <w:rPr>
          <w:rFonts w:eastAsia="Arial"/>
          <w:color w:val="000000"/>
          <w:kern w:val="2"/>
          <w:lang w:val="en-US" w:eastAsia="en-US"/>
        </w:rPr>
        <w:t xml:space="preserve"> </w:t>
      </w:r>
      <w:proofErr w:type="spellStart"/>
      <w:r w:rsidRPr="00803DE3">
        <w:rPr>
          <w:rFonts w:eastAsia="Arial"/>
          <w:color w:val="000000"/>
          <w:kern w:val="2"/>
          <w:lang w:val="en-US" w:eastAsia="en-US"/>
        </w:rPr>
        <w:t>διάρκεια</w:t>
      </w:r>
      <w:proofErr w:type="spellEnd"/>
      <w:r w:rsidRPr="00803DE3">
        <w:rPr>
          <w:rFonts w:eastAsia="Arial"/>
          <w:color w:val="000000"/>
          <w:kern w:val="2"/>
          <w:lang w:val="en-US" w:eastAsia="en-US"/>
        </w:rPr>
        <w:t xml:space="preserve"> </w:t>
      </w:r>
      <w:proofErr w:type="spellStart"/>
      <w:r w:rsidRPr="00803DE3">
        <w:rPr>
          <w:rFonts w:eastAsia="Arial"/>
          <w:color w:val="000000"/>
          <w:kern w:val="2"/>
          <w:lang w:val="en-US" w:eastAsia="en-US"/>
        </w:rPr>
        <w:t>της</w:t>
      </w:r>
      <w:proofErr w:type="spellEnd"/>
      <w:r w:rsidRPr="00803DE3">
        <w:rPr>
          <w:rFonts w:eastAsia="Arial"/>
          <w:color w:val="000000"/>
          <w:kern w:val="2"/>
          <w:lang w:val="en-US" w:eastAsia="en-US"/>
        </w:rPr>
        <w:t xml:space="preserve"> </w:t>
      </w:r>
      <w:proofErr w:type="spellStart"/>
      <w:r w:rsidRPr="00803DE3">
        <w:rPr>
          <w:rFonts w:eastAsia="Arial"/>
          <w:color w:val="000000"/>
          <w:kern w:val="2"/>
          <w:lang w:val="en-US" w:eastAsia="en-US"/>
        </w:rPr>
        <w:t>σύμβασης</w:t>
      </w:r>
      <w:proofErr w:type="spellEnd"/>
      <w:r w:rsidRPr="00803DE3">
        <w:rPr>
          <w:rFonts w:eastAsia="Arial"/>
          <w:color w:val="000000"/>
          <w:kern w:val="2"/>
          <w:lang w:val="en-US" w:eastAsia="en-US"/>
        </w:rPr>
        <w:t xml:space="preserve">,  </w:t>
      </w:r>
    </w:p>
    <w:p w:rsidR="00803DE3" w:rsidRPr="00803DE3" w:rsidRDefault="00803DE3" w:rsidP="00803DE3">
      <w:pPr>
        <w:numPr>
          <w:ilvl w:val="0"/>
          <w:numId w:val="3"/>
        </w:numPr>
        <w:suppressAutoHyphens w:val="0"/>
        <w:spacing w:after="5" w:line="249" w:lineRule="auto"/>
        <w:ind w:left="385" w:right="185"/>
        <w:jc w:val="both"/>
        <w:rPr>
          <w:rFonts w:eastAsia="Arial"/>
          <w:color w:val="000000"/>
          <w:kern w:val="2"/>
          <w:lang w:val="en-US" w:eastAsia="en-US"/>
        </w:rPr>
      </w:pPr>
      <w:proofErr w:type="spellStart"/>
      <w:r w:rsidRPr="00803DE3">
        <w:rPr>
          <w:rFonts w:eastAsia="Arial"/>
          <w:color w:val="000000"/>
          <w:kern w:val="2"/>
          <w:lang w:val="en-US" w:eastAsia="en-US"/>
        </w:rPr>
        <w:t>Τους</w:t>
      </w:r>
      <w:proofErr w:type="spellEnd"/>
      <w:r w:rsidRPr="00803DE3">
        <w:rPr>
          <w:rFonts w:eastAsia="Arial"/>
          <w:color w:val="000000"/>
          <w:kern w:val="2"/>
          <w:lang w:val="en-US" w:eastAsia="en-US"/>
        </w:rPr>
        <w:t xml:space="preserve"> </w:t>
      </w:r>
      <w:proofErr w:type="spellStart"/>
      <w:r w:rsidRPr="00803DE3">
        <w:rPr>
          <w:rFonts w:eastAsia="Arial"/>
          <w:color w:val="000000"/>
          <w:kern w:val="2"/>
          <w:lang w:val="en-US" w:eastAsia="en-US"/>
        </w:rPr>
        <w:t>πόρους</w:t>
      </w:r>
      <w:proofErr w:type="spellEnd"/>
      <w:r w:rsidRPr="00803DE3">
        <w:rPr>
          <w:rFonts w:eastAsia="Arial"/>
          <w:color w:val="000000"/>
          <w:kern w:val="2"/>
          <w:lang w:val="en-US" w:eastAsia="en-US"/>
        </w:rPr>
        <w:t xml:space="preserve"> </w:t>
      </w:r>
      <w:proofErr w:type="spellStart"/>
      <w:r w:rsidRPr="00803DE3">
        <w:rPr>
          <w:rFonts w:eastAsia="Arial"/>
          <w:color w:val="000000"/>
          <w:kern w:val="2"/>
          <w:lang w:val="en-US" w:eastAsia="en-US"/>
        </w:rPr>
        <w:t>χρηματοδότησης</w:t>
      </w:r>
      <w:proofErr w:type="spellEnd"/>
      <w:r w:rsidRPr="00803DE3">
        <w:rPr>
          <w:rFonts w:eastAsia="Arial"/>
          <w:color w:val="000000"/>
          <w:kern w:val="2"/>
          <w:lang w:val="en-US" w:eastAsia="en-US"/>
        </w:rPr>
        <w:t xml:space="preserve">,  </w:t>
      </w:r>
    </w:p>
    <w:p w:rsidR="00803DE3" w:rsidRPr="00803DE3" w:rsidRDefault="00803DE3" w:rsidP="00803DE3">
      <w:pPr>
        <w:numPr>
          <w:ilvl w:val="0"/>
          <w:numId w:val="3"/>
        </w:numPr>
        <w:suppressAutoHyphens w:val="0"/>
        <w:spacing w:after="5" w:line="249" w:lineRule="auto"/>
        <w:ind w:left="385" w:right="185"/>
        <w:jc w:val="both"/>
        <w:rPr>
          <w:rFonts w:eastAsia="Arial"/>
          <w:color w:val="000000"/>
          <w:kern w:val="2"/>
          <w:lang w:eastAsia="en-US"/>
        </w:rPr>
      </w:pPr>
      <w:r w:rsidRPr="00803DE3">
        <w:rPr>
          <w:rFonts w:eastAsia="Arial"/>
          <w:color w:val="000000"/>
          <w:kern w:val="2"/>
          <w:lang w:eastAsia="en-US"/>
        </w:rPr>
        <w:t xml:space="preserve">Τις υποχρεώσεις και τα δικαιώματα των συμβαλλομένων,  </w:t>
      </w:r>
    </w:p>
    <w:p w:rsidR="00803DE3" w:rsidRPr="00803DE3" w:rsidRDefault="00803DE3" w:rsidP="00803DE3">
      <w:pPr>
        <w:numPr>
          <w:ilvl w:val="0"/>
          <w:numId w:val="3"/>
        </w:numPr>
        <w:suppressAutoHyphens w:val="0"/>
        <w:spacing w:after="5" w:line="249" w:lineRule="auto"/>
        <w:ind w:left="385" w:right="185"/>
        <w:jc w:val="both"/>
        <w:rPr>
          <w:rFonts w:eastAsia="Arial"/>
          <w:color w:val="000000"/>
          <w:kern w:val="2"/>
          <w:lang w:eastAsia="en-US"/>
        </w:rPr>
      </w:pPr>
      <w:r w:rsidRPr="00803DE3">
        <w:rPr>
          <w:rFonts w:eastAsia="Arial"/>
          <w:color w:val="000000"/>
          <w:kern w:val="2"/>
          <w:lang w:eastAsia="en-US"/>
        </w:rPr>
        <w:t xml:space="preserve">Την Κοινή Επιτροπή Παρακολούθησης της σύμβασης,  </w:t>
      </w:r>
    </w:p>
    <w:p w:rsidR="00803DE3" w:rsidRPr="00803DE3" w:rsidRDefault="00803DE3" w:rsidP="00803DE3">
      <w:pPr>
        <w:numPr>
          <w:ilvl w:val="0"/>
          <w:numId w:val="3"/>
        </w:numPr>
        <w:suppressAutoHyphens w:val="0"/>
        <w:spacing w:after="5" w:line="249" w:lineRule="auto"/>
        <w:ind w:left="385" w:right="185"/>
        <w:jc w:val="both"/>
        <w:rPr>
          <w:rFonts w:eastAsia="Arial"/>
          <w:color w:val="000000"/>
          <w:kern w:val="2"/>
          <w:lang w:val="en-US" w:eastAsia="en-US"/>
        </w:rPr>
      </w:pPr>
      <w:proofErr w:type="spellStart"/>
      <w:r w:rsidRPr="00803DE3">
        <w:rPr>
          <w:rFonts w:eastAsia="Arial"/>
          <w:color w:val="000000"/>
          <w:kern w:val="2"/>
          <w:lang w:val="en-US" w:eastAsia="en-US"/>
        </w:rPr>
        <w:t>Τον</w:t>
      </w:r>
      <w:proofErr w:type="spellEnd"/>
      <w:r w:rsidRPr="00803DE3">
        <w:rPr>
          <w:rFonts w:eastAsia="Arial"/>
          <w:color w:val="000000"/>
          <w:kern w:val="2"/>
          <w:lang w:val="en-US" w:eastAsia="en-US"/>
        </w:rPr>
        <w:t xml:space="preserve"> </w:t>
      </w:r>
      <w:proofErr w:type="spellStart"/>
      <w:r w:rsidRPr="00803DE3">
        <w:rPr>
          <w:rFonts w:eastAsia="Arial"/>
          <w:color w:val="000000"/>
          <w:kern w:val="2"/>
          <w:lang w:val="en-US" w:eastAsia="en-US"/>
        </w:rPr>
        <w:t>Προϋπολογισμό</w:t>
      </w:r>
      <w:proofErr w:type="spellEnd"/>
      <w:r w:rsidRPr="00803DE3">
        <w:rPr>
          <w:rFonts w:eastAsia="Arial"/>
          <w:color w:val="000000"/>
          <w:kern w:val="2"/>
          <w:lang w:val="en-US" w:eastAsia="en-US"/>
        </w:rPr>
        <w:t xml:space="preserve"> </w:t>
      </w:r>
      <w:proofErr w:type="spellStart"/>
      <w:r w:rsidRPr="00803DE3">
        <w:rPr>
          <w:rFonts w:eastAsia="Arial"/>
          <w:color w:val="000000"/>
          <w:kern w:val="2"/>
          <w:lang w:val="en-US" w:eastAsia="en-US"/>
        </w:rPr>
        <w:t>της</w:t>
      </w:r>
      <w:proofErr w:type="spellEnd"/>
      <w:r w:rsidRPr="00803DE3">
        <w:rPr>
          <w:rFonts w:eastAsia="Arial"/>
          <w:color w:val="000000"/>
          <w:kern w:val="2"/>
          <w:lang w:val="en-US" w:eastAsia="en-US"/>
        </w:rPr>
        <w:t xml:space="preserve"> </w:t>
      </w:r>
      <w:proofErr w:type="spellStart"/>
      <w:r w:rsidRPr="00803DE3">
        <w:rPr>
          <w:rFonts w:eastAsia="Arial"/>
          <w:color w:val="000000"/>
          <w:kern w:val="2"/>
          <w:lang w:val="en-US" w:eastAsia="en-US"/>
        </w:rPr>
        <w:t>σύμβασης</w:t>
      </w:r>
      <w:proofErr w:type="spellEnd"/>
      <w:r w:rsidRPr="00803DE3">
        <w:rPr>
          <w:rFonts w:eastAsia="Arial"/>
          <w:color w:val="000000"/>
          <w:kern w:val="2"/>
          <w:lang w:val="en-US" w:eastAsia="en-US"/>
        </w:rPr>
        <w:t xml:space="preserve">,  </w:t>
      </w:r>
    </w:p>
    <w:p w:rsidR="00803DE3" w:rsidRPr="00803DE3" w:rsidRDefault="00803DE3" w:rsidP="00803DE3">
      <w:pPr>
        <w:numPr>
          <w:ilvl w:val="0"/>
          <w:numId w:val="3"/>
        </w:numPr>
        <w:suppressAutoHyphens w:val="0"/>
        <w:spacing w:after="5" w:line="249" w:lineRule="auto"/>
        <w:ind w:left="385" w:right="185"/>
        <w:jc w:val="both"/>
        <w:rPr>
          <w:rFonts w:eastAsia="Arial"/>
          <w:color w:val="000000"/>
          <w:kern w:val="2"/>
          <w:lang w:eastAsia="en-US"/>
        </w:rPr>
      </w:pPr>
      <w:r w:rsidRPr="00803DE3">
        <w:rPr>
          <w:rFonts w:eastAsia="Arial"/>
          <w:color w:val="000000"/>
          <w:kern w:val="2"/>
          <w:lang w:eastAsia="en-US"/>
        </w:rPr>
        <w:t xml:space="preserve">Την αντισυμβατική συμπεριφορά και τις συνέπειες,  </w:t>
      </w:r>
    </w:p>
    <w:p w:rsidR="00803DE3" w:rsidRPr="00803DE3" w:rsidRDefault="00803DE3" w:rsidP="00803DE3">
      <w:pPr>
        <w:numPr>
          <w:ilvl w:val="0"/>
          <w:numId w:val="3"/>
        </w:numPr>
        <w:suppressAutoHyphens w:val="0"/>
        <w:spacing w:after="5" w:line="249" w:lineRule="auto"/>
        <w:ind w:left="385" w:right="185"/>
        <w:jc w:val="both"/>
        <w:rPr>
          <w:rFonts w:eastAsia="Arial"/>
          <w:color w:val="000000"/>
          <w:kern w:val="2"/>
          <w:lang w:eastAsia="en-US"/>
        </w:rPr>
      </w:pPr>
      <w:r w:rsidRPr="00803DE3">
        <w:rPr>
          <w:rFonts w:eastAsia="Arial"/>
          <w:color w:val="000000"/>
          <w:kern w:val="2"/>
          <w:lang w:eastAsia="en-US"/>
        </w:rPr>
        <w:t xml:space="preserve">Την ευθύνη του Φορέα υλοποίησης,  </w:t>
      </w:r>
    </w:p>
    <w:p w:rsidR="00803DE3" w:rsidRPr="00803DE3" w:rsidRDefault="00803DE3" w:rsidP="00803DE3">
      <w:pPr>
        <w:numPr>
          <w:ilvl w:val="0"/>
          <w:numId w:val="3"/>
        </w:numPr>
        <w:suppressAutoHyphens w:val="0"/>
        <w:spacing w:after="5" w:line="249" w:lineRule="auto"/>
        <w:ind w:left="385" w:right="185"/>
        <w:jc w:val="both"/>
        <w:rPr>
          <w:rFonts w:eastAsia="Arial"/>
          <w:color w:val="000000"/>
          <w:kern w:val="2"/>
          <w:lang w:val="en-US" w:eastAsia="en-US"/>
        </w:rPr>
      </w:pPr>
      <w:proofErr w:type="spellStart"/>
      <w:r w:rsidRPr="00803DE3">
        <w:rPr>
          <w:rFonts w:eastAsia="Arial"/>
          <w:color w:val="000000"/>
          <w:kern w:val="2"/>
          <w:lang w:val="en-US" w:eastAsia="en-US"/>
        </w:rPr>
        <w:t>Την</w:t>
      </w:r>
      <w:proofErr w:type="spellEnd"/>
      <w:r w:rsidRPr="00803DE3">
        <w:rPr>
          <w:rFonts w:eastAsia="Arial"/>
          <w:color w:val="000000"/>
          <w:kern w:val="2"/>
          <w:lang w:val="en-US" w:eastAsia="en-US"/>
        </w:rPr>
        <w:t xml:space="preserve"> </w:t>
      </w:r>
      <w:proofErr w:type="spellStart"/>
      <w:r w:rsidRPr="00803DE3">
        <w:rPr>
          <w:rFonts w:eastAsia="Arial"/>
          <w:color w:val="000000"/>
          <w:kern w:val="2"/>
          <w:lang w:val="en-US" w:eastAsia="en-US"/>
        </w:rPr>
        <w:t>εκπροσώπηση</w:t>
      </w:r>
      <w:proofErr w:type="spellEnd"/>
      <w:r w:rsidRPr="00803DE3">
        <w:rPr>
          <w:rFonts w:eastAsia="Arial"/>
          <w:color w:val="000000"/>
          <w:kern w:val="2"/>
          <w:lang w:val="en-US" w:eastAsia="en-US"/>
        </w:rPr>
        <w:t xml:space="preserve">,  </w:t>
      </w:r>
    </w:p>
    <w:p w:rsidR="00803DE3" w:rsidRPr="00803DE3" w:rsidRDefault="00803DE3" w:rsidP="00803DE3">
      <w:pPr>
        <w:numPr>
          <w:ilvl w:val="0"/>
          <w:numId w:val="3"/>
        </w:numPr>
        <w:suppressAutoHyphens w:val="0"/>
        <w:spacing w:after="5" w:line="249" w:lineRule="auto"/>
        <w:ind w:left="385" w:right="185"/>
        <w:jc w:val="both"/>
        <w:rPr>
          <w:rFonts w:eastAsia="Arial"/>
          <w:color w:val="000000"/>
          <w:kern w:val="2"/>
          <w:lang w:val="en-US" w:eastAsia="en-US"/>
        </w:rPr>
      </w:pPr>
      <w:proofErr w:type="spellStart"/>
      <w:r w:rsidRPr="00803DE3">
        <w:rPr>
          <w:rFonts w:eastAsia="Arial"/>
          <w:color w:val="000000"/>
          <w:kern w:val="2"/>
          <w:lang w:val="en-US" w:eastAsia="en-US"/>
        </w:rPr>
        <w:t>Τους</w:t>
      </w:r>
      <w:proofErr w:type="spellEnd"/>
      <w:r w:rsidRPr="00803DE3">
        <w:rPr>
          <w:rFonts w:eastAsia="Arial"/>
          <w:color w:val="000000"/>
          <w:kern w:val="2"/>
          <w:lang w:val="en-US" w:eastAsia="en-US"/>
        </w:rPr>
        <w:t xml:space="preserve"> </w:t>
      </w:r>
      <w:proofErr w:type="spellStart"/>
      <w:r w:rsidRPr="00803DE3">
        <w:rPr>
          <w:rFonts w:eastAsia="Arial"/>
          <w:color w:val="000000"/>
          <w:kern w:val="2"/>
          <w:lang w:val="en-US" w:eastAsia="en-US"/>
        </w:rPr>
        <w:t>ειδικούς</w:t>
      </w:r>
      <w:proofErr w:type="spellEnd"/>
      <w:r w:rsidRPr="00803DE3">
        <w:rPr>
          <w:rFonts w:eastAsia="Arial"/>
          <w:color w:val="000000"/>
          <w:kern w:val="2"/>
          <w:lang w:val="en-US" w:eastAsia="en-US"/>
        </w:rPr>
        <w:t xml:space="preserve"> </w:t>
      </w:r>
      <w:proofErr w:type="spellStart"/>
      <w:r w:rsidRPr="00803DE3">
        <w:rPr>
          <w:rFonts w:eastAsia="Arial"/>
          <w:color w:val="000000"/>
          <w:kern w:val="2"/>
          <w:lang w:val="en-US" w:eastAsia="en-US"/>
        </w:rPr>
        <w:t>όρους</w:t>
      </w:r>
      <w:proofErr w:type="spellEnd"/>
      <w:r w:rsidRPr="00803DE3">
        <w:rPr>
          <w:rFonts w:eastAsia="Arial"/>
          <w:color w:val="000000"/>
          <w:kern w:val="2"/>
          <w:lang w:val="en-US" w:eastAsia="en-US"/>
        </w:rPr>
        <w:t xml:space="preserve"> </w:t>
      </w:r>
    </w:p>
    <w:p w:rsidR="00803DE3" w:rsidRPr="00803DE3" w:rsidRDefault="00803DE3" w:rsidP="00803DE3">
      <w:pPr>
        <w:numPr>
          <w:ilvl w:val="0"/>
          <w:numId w:val="3"/>
        </w:numPr>
        <w:suppressAutoHyphens w:val="0"/>
        <w:spacing w:after="5" w:line="249" w:lineRule="auto"/>
        <w:ind w:left="385" w:right="185"/>
        <w:jc w:val="both"/>
        <w:rPr>
          <w:rFonts w:eastAsia="Arial"/>
          <w:color w:val="000000"/>
          <w:kern w:val="2"/>
          <w:lang w:val="en-US" w:eastAsia="en-US"/>
        </w:rPr>
      </w:pPr>
      <w:proofErr w:type="spellStart"/>
      <w:r w:rsidRPr="00803DE3">
        <w:rPr>
          <w:rFonts w:eastAsia="Arial"/>
          <w:color w:val="000000"/>
          <w:kern w:val="2"/>
          <w:lang w:val="en-US" w:eastAsia="en-US"/>
        </w:rPr>
        <w:t>Την</w:t>
      </w:r>
      <w:proofErr w:type="spellEnd"/>
      <w:r w:rsidRPr="00803DE3">
        <w:rPr>
          <w:rFonts w:eastAsia="Arial"/>
          <w:color w:val="000000"/>
          <w:kern w:val="2"/>
          <w:lang w:val="en-US" w:eastAsia="en-US"/>
        </w:rPr>
        <w:t xml:space="preserve"> </w:t>
      </w:r>
      <w:proofErr w:type="spellStart"/>
      <w:r w:rsidRPr="00803DE3">
        <w:rPr>
          <w:rFonts w:eastAsia="Arial"/>
          <w:color w:val="000000"/>
          <w:kern w:val="2"/>
          <w:lang w:val="en-US" w:eastAsia="en-US"/>
        </w:rPr>
        <w:t>επίλυση</w:t>
      </w:r>
      <w:proofErr w:type="spellEnd"/>
      <w:r w:rsidRPr="00803DE3">
        <w:rPr>
          <w:rFonts w:eastAsia="Arial"/>
          <w:color w:val="000000"/>
          <w:kern w:val="2"/>
          <w:lang w:val="en-US" w:eastAsia="en-US"/>
        </w:rPr>
        <w:t xml:space="preserve"> </w:t>
      </w:r>
      <w:proofErr w:type="spellStart"/>
      <w:r w:rsidRPr="00803DE3">
        <w:rPr>
          <w:rFonts w:eastAsia="Arial"/>
          <w:color w:val="000000"/>
          <w:kern w:val="2"/>
          <w:lang w:val="en-US" w:eastAsia="en-US"/>
        </w:rPr>
        <w:t>των</w:t>
      </w:r>
      <w:proofErr w:type="spellEnd"/>
      <w:r w:rsidRPr="00803DE3">
        <w:rPr>
          <w:rFonts w:eastAsia="Arial"/>
          <w:color w:val="000000"/>
          <w:kern w:val="2"/>
          <w:lang w:val="en-US" w:eastAsia="en-US"/>
        </w:rPr>
        <w:t xml:space="preserve"> </w:t>
      </w:r>
      <w:proofErr w:type="spellStart"/>
      <w:r w:rsidRPr="00803DE3">
        <w:rPr>
          <w:rFonts w:eastAsia="Arial"/>
          <w:color w:val="000000"/>
          <w:kern w:val="2"/>
          <w:lang w:val="en-US" w:eastAsia="en-US"/>
        </w:rPr>
        <w:t>διαφορών</w:t>
      </w:r>
      <w:proofErr w:type="spellEnd"/>
      <w:r w:rsidRPr="00803DE3">
        <w:rPr>
          <w:rFonts w:eastAsia="Arial"/>
          <w:color w:val="000000"/>
          <w:kern w:val="2"/>
          <w:lang w:val="en-US" w:eastAsia="en-US"/>
        </w:rPr>
        <w:t xml:space="preserve">,  </w:t>
      </w:r>
    </w:p>
    <w:p w:rsidR="00803DE3" w:rsidRPr="00803DE3" w:rsidRDefault="00803DE3" w:rsidP="00803DE3">
      <w:pPr>
        <w:numPr>
          <w:ilvl w:val="0"/>
          <w:numId w:val="3"/>
        </w:numPr>
        <w:suppressAutoHyphens w:val="0"/>
        <w:spacing w:after="5" w:line="249" w:lineRule="auto"/>
        <w:ind w:left="385" w:right="185"/>
        <w:jc w:val="both"/>
        <w:rPr>
          <w:rFonts w:eastAsia="Arial"/>
          <w:color w:val="000000"/>
          <w:kern w:val="2"/>
          <w:lang w:val="en-US" w:eastAsia="en-US"/>
        </w:rPr>
      </w:pPr>
      <w:proofErr w:type="spellStart"/>
      <w:r w:rsidRPr="00803DE3">
        <w:rPr>
          <w:rFonts w:eastAsia="Arial"/>
          <w:color w:val="000000"/>
          <w:kern w:val="2"/>
          <w:lang w:val="en-US" w:eastAsia="en-US"/>
        </w:rPr>
        <w:t>Ρήτρες</w:t>
      </w:r>
      <w:proofErr w:type="spellEnd"/>
      <w:r w:rsidRPr="00803DE3">
        <w:rPr>
          <w:rFonts w:eastAsia="Arial"/>
          <w:color w:val="000000"/>
          <w:kern w:val="2"/>
          <w:lang w:val="en-US" w:eastAsia="en-US"/>
        </w:rPr>
        <w:t xml:space="preserve">,  </w:t>
      </w:r>
    </w:p>
    <w:p w:rsidR="00803DE3" w:rsidRPr="00803DE3" w:rsidRDefault="00803DE3" w:rsidP="00803DE3">
      <w:pPr>
        <w:numPr>
          <w:ilvl w:val="0"/>
          <w:numId w:val="3"/>
        </w:numPr>
        <w:suppressAutoHyphens w:val="0"/>
        <w:spacing w:after="5" w:line="249" w:lineRule="auto"/>
        <w:ind w:left="385" w:right="185"/>
        <w:jc w:val="both"/>
        <w:rPr>
          <w:rFonts w:eastAsia="Arial"/>
          <w:color w:val="000000"/>
          <w:kern w:val="2"/>
          <w:lang w:val="en-US" w:eastAsia="en-US"/>
        </w:rPr>
      </w:pPr>
      <w:proofErr w:type="spellStart"/>
      <w:r w:rsidRPr="00803DE3">
        <w:rPr>
          <w:rFonts w:eastAsia="Arial"/>
          <w:color w:val="000000"/>
          <w:kern w:val="2"/>
          <w:lang w:val="en-US" w:eastAsia="en-US"/>
        </w:rPr>
        <w:t>Τελικές</w:t>
      </w:r>
      <w:proofErr w:type="spellEnd"/>
      <w:r w:rsidRPr="00803DE3">
        <w:rPr>
          <w:rFonts w:eastAsia="Arial"/>
          <w:color w:val="000000"/>
          <w:kern w:val="2"/>
          <w:lang w:val="en-US" w:eastAsia="en-US"/>
        </w:rPr>
        <w:t xml:space="preserve"> </w:t>
      </w:r>
      <w:proofErr w:type="spellStart"/>
      <w:r w:rsidRPr="00803DE3">
        <w:rPr>
          <w:rFonts w:eastAsia="Arial"/>
          <w:color w:val="000000"/>
          <w:kern w:val="2"/>
          <w:lang w:val="en-US" w:eastAsia="en-US"/>
        </w:rPr>
        <w:t>διατάξεις</w:t>
      </w:r>
      <w:proofErr w:type="spellEnd"/>
      <w:r w:rsidRPr="00803DE3">
        <w:rPr>
          <w:rFonts w:eastAsia="Arial"/>
          <w:color w:val="000000"/>
          <w:kern w:val="2"/>
          <w:lang w:val="en-US" w:eastAsia="en-US"/>
        </w:rPr>
        <w:t xml:space="preserve">.  </w:t>
      </w:r>
    </w:p>
    <w:p w:rsidR="00803DE3" w:rsidRPr="00803DE3" w:rsidRDefault="00803DE3" w:rsidP="00803DE3">
      <w:pPr>
        <w:suppressAutoHyphens w:val="0"/>
        <w:spacing w:line="259" w:lineRule="auto"/>
        <w:rPr>
          <w:rFonts w:eastAsia="Arial"/>
          <w:color w:val="000000"/>
          <w:kern w:val="2"/>
          <w:lang w:val="en-US" w:eastAsia="en-US"/>
        </w:rPr>
      </w:pPr>
      <w:r w:rsidRPr="00803DE3">
        <w:rPr>
          <w:rFonts w:eastAsia="Arial"/>
          <w:color w:val="000000"/>
          <w:kern w:val="2"/>
          <w:lang w:val="en-US" w:eastAsia="en-US"/>
        </w:rPr>
        <w:t xml:space="preserve"> </w:t>
      </w:r>
    </w:p>
    <w:p w:rsidR="00803DE3" w:rsidRPr="00803DE3" w:rsidRDefault="00803DE3" w:rsidP="00803DE3">
      <w:pPr>
        <w:suppressAutoHyphens w:val="0"/>
        <w:spacing w:line="259" w:lineRule="auto"/>
        <w:rPr>
          <w:rFonts w:eastAsia="Arial"/>
          <w:color w:val="000000"/>
          <w:kern w:val="2"/>
          <w:lang w:val="en-US" w:eastAsia="en-US"/>
        </w:rPr>
      </w:pPr>
      <w:r w:rsidRPr="00803DE3">
        <w:rPr>
          <w:rFonts w:eastAsia="Arial"/>
          <w:color w:val="000000"/>
          <w:kern w:val="2"/>
          <w:lang w:val="en-US" w:eastAsia="en-US"/>
        </w:rPr>
        <w:t xml:space="preserve"> </w:t>
      </w:r>
    </w:p>
    <w:p w:rsidR="00803DE3" w:rsidRPr="00803DE3" w:rsidRDefault="00803DE3" w:rsidP="00803DE3">
      <w:pPr>
        <w:keepNext/>
        <w:keepLines/>
        <w:suppressAutoHyphens w:val="0"/>
        <w:spacing w:after="4" w:line="265" w:lineRule="auto"/>
        <w:ind w:right="357"/>
        <w:jc w:val="center"/>
        <w:outlineLvl w:val="0"/>
        <w:rPr>
          <w:rFonts w:eastAsia="Arial"/>
          <w:b/>
          <w:color w:val="000000"/>
          <w:kern w:val="2"/>
          <w:lang w:val="en-US" w:eastAsia="en-US"/>
        </w:rPr>
      </w:pPr>
      <w:r w:rsidRPr="00803DE3">
        <w:rPr>
          <w:rFonts w:eastAsia="Arial"/>
          <w:b/>
          <w:color w:val="000000"/>
          <w:kern w:val="2"/>
          <w:lang w:eastAsia="en-US"/>
        </w:rPr>
        <w:t>ΑΡΘΡΟ 1</w:t>
      </w:r>
      <w:r w:rsidRPr="00803DE3">
        <w:rPr>
          <w:rFonts w:eastAsia="Arial"/>
          <w:b/>
          <w:color w:val="000000"/>
          <w:kern w:val="2"/>
          <w:vertAlign w:val="superscript"/>
          <w:lang w:eastAsia="en-US"/>
        </w:rPr>
        <w:t>ο</w:t>
      </w:r>
      <w:r w:rsidRPr="00803DE3">
        <w:rPr>
          <w:rFonts w:eastAsia="Arial"/>
          <w:b/>
          <w:color w:val="000000"/>
          <w:kern w:val="2"/>
          <w:lang w:eastAsia="en-US"/>
        </w:rPr>
        <w:t xml:space="preserve"> </w:t>
      </w:r>
    </w:p>
    <w:p w:rsidR="00803DE3" w:rsidRPr="00803DE3" w:rsidRDefault="00803DE3" w:rsidP="00803DE3">
      <w:pPr>
        <w:keepNext/>
        <w:keepLines/>
        <w:suppressAutoHyphens w:val="0"/>
        <w:spacing w:after="4" w:line="265" w:lineRule="auto"/>
        <w:ind w:right="357"/>
        <w:jc w:val="center"/>
        <w:outlineLvl w:val="0"/>
        <w:rPr>
          <w:rFonts w:eastAsia="Arial"/>
          <w:b/>
          <w:color w:val="000000"/>
          <w:kern w:val="2"/>
          <w:lang w:eastAsia="en-US"/>
        </w:rPr>
      </w:pPr>
      <w:r w:rsidRPr="00803DE3">
        <w:rPr>
          <w:rFonts w:eastAsia="Arial"/>
          <w:b/>
          <w:color w:val="000000"/>
          <w:kern w:val="2"/>
          <w:lang w:eastAsia="en-US"/>
        </w:rPr>
        <w:t xml:space="preserve">ΑΝΤΙΚΕΙΜΕΝΟ – ΣΚΟΠΟΣ ΤΗΣ ΣΥΜΒΑΣΗΣ </w:t>
      </w:r>
    </w:p>
    <w:p w:rsidR="00803DE3" w:rsidRPr="00803DE3" w:rsidRDefault="00803DE3" w:rsidP="00803DE3">
      <w:pPr>
        <w:suppressAutoHyphens w:val="0"/>
        <w:spacing w:after="371" w:line="265" w:lineRule="auto"/>
        <w:ind w:right="168"/>
        <w:jc w:val="both"/>
        <w:rPr>
          <w:rFonts w:eastAsia="Arial"/>
          <w:b/>
          <w:color w:val="000000"/>
          <w:kern w:val="2"/>
          <w:lang w:eastAsia="en-US"/>
        </w:rPr>
      </w:pPr>
      <w:r w:rsidRPr="00803DE3">
        <w:rPr>
          <w:rFonts w:eastAsia="Arial"/>
          <w:color w:val="000000"/>
          <w:kern w:val="2"/>
          <w:lang w:eastAsia="en-US"/>
        </w:rPr>
        <w:t xml:space="preserve">Το αντικείμενο της παρούσας προγραμματικής σύμβασης αφορά στην ικανοποίηση του σκοπού ίδρυσης των Αστικών Συνεταιρισμών με τις επωνυμίες: </w:t>
      </w:r>
      <w:r w:rsidRPr="00803DE3">
        <w:rPr>
          <w:rFonts w:eastAsia="Calibri"/>
          <w:lang w:eastAsia="en-US"/>
        </w:rPr>
        <w:t xml:space="preserve">«ΚΟΙΝΟΤΗΤΑ ΑΝΑΝΕΩΣΙΜΗΣ ΕΝΕΡΓΕΙΑΣ ΒΟΛΟΥ Β1 Π.Ε.», «ΚΟΙΝΟΤΗΤΑ ΑΝΑΝΕΩΣΙΜΗΣ ΕΝΕΡΓΕΙΑΣ ΒΟΛΟΥ Β2 Π.Ε.» και «ΚΟΙΝΟΤΗΤΑ ΑΝΑΝΕΩΣΙΜΗΣ ΕΝΕΡΓΕΙΑΣ ΒΟΛΟΥ Β3 Π.Ε.» και συγκεκριμένα στην υλοποίηση </w:t>
      </w:r>
      <w:r w:rsidRPr="00803DE3">
        <w:rPr>
          <w:rFonts w:eastAsia="Arial"/>
          <w:color w:val="000000"/>
          <w:kern w:val="2"/>
          <w:lang w:eastAsia="en-US"/>
        </w:rPr>
        <w:t>της πράξης</w:t>
      </w:r>
      <w:r w:rsidRPr="00803DE3">
        <w:rPr>
          <w:rFonts w:eastAsia="Calibri"/>
          <w:lang w:eastAsia="en-US"/>
        </w:rPr>
        <w:t xml:space="preserve"> </w:t>
      </w:r>
      <w:r w:rsidRPr="00803DE3">
        <w:rPr>
          <w:rFonts w:eastAsia="Arial"/>
          <w:b/>
          <w:kern w:val="2"/>
          <w:lang w:eastAsia="en-US"/>
        </w:rPr>
        <w:t>«</w:t>
      </w:r>
      <w:r w:rsidRPr="00803DE3">
        <w:rPr>
          <w:rFonts w:eastAsia="Calibri"/>
          <w:b/>
          <w:bCs/>
          <w:lang w:eastAsia="en-US"/>
        </w:rPr>
        <w:t xml:space="preserve">Προμήθεια, Εγκατάσταση, Θέση σε Λειτουργία και Συντήρηση </w:t>
      </w:r>
      <w:proofErr w:type="spellStart"/>
      <w:r w:rsidRPr="00803DE3">
        <w:rPr>
          <w:rFonts w:eastAsia="Calibri"/>
          <w:b/>
          <w:bCs/>
          <w:lang w:eastAsia="en-US"/>
        </w:rPr>
        <w:t>Φωτοβολταϊκών</w:t>
      </w:r>
      <w:proofErr w:type="spellEnd"/>
      <w:r w:rsidRPr="00803DE3">
        <w:rPr>
          <w:rFonts w:eastAsia="Calibri"/>
          <w:b/>
          <w:bCs/>
          <w:lang w:eastAsia="en-US"/>
        </w:rPr>
        <w:t xml:space="preserve"> Εγκαταστάσεων των Κοινοτήτων Ανανεώσιμης Ενέργειας Βόλου Β1, Β2, Β3</w:t>
      </w:r>
      <w:r w:rsidRPr="00803DE3">
        <w:rPr>
          <w:rFonts w:eastAsia="Arial"/>
          <w:b/>
          <w:kern w:val="2"/>
          <w:lang w:eastAsia="en-US"/>
        </w:rPr>
        <w:t xml:space="preserve">» </w:t>
      </w:r>
      <w:r w:rsidRPr="00803DE3">
        <w:rPr>
          <w:rFonts w:eastAsia="Arial"/>
          <w:kern w:val="2"/>
          <w:lang w:eastAsia="en-US"/>
        </w:rPr>
        <w:t>από τον Φορέα Υλοποίησης</w:t>
      </w:r>
      <w:r w:rsidRPr="00803DE3">
        <w:rPr>
          <w:rFonts w:eastAsia="Arial"/>
          <w:b/>
          <w:kern w:val="2"/>
          <w:lang w:eastAsia="en-US"/>
        </w:rPr>
        <w:t xml:space="preserve"> </w:t>
      </w:r>
      <w:r w:rsidRPr="00803DE3">
        <w:rPr>
          <w:rFonts w:eastAsia="Calibri"/>
          <w:kern w:val="2"/>
          <w:lang w:eastAsia="en-US"/>
        </w:rPr>
        <w:t>(Δήμος Βόλου) για λογαριασμό των Κυρίων του Έργου (</w:t>
      </w:r>
      <w:r w:rsidRPr="00803DE3">
        <w:rPr>
          <w:rFonts w:eastAsia="Calibri"/>
          <w:lang w:eastAsia="en-US"/>
        </w:rPr>
        <w:t>ΚΟΙΝΟΤΗΤΕΣ ΑΝΑΝΕΩΣΙΜΗΣ ΕΝΕΡΓΕΙΑΣ ΒΟΛΟΥ Β1, Β2, Β3</w:t>
      </w:r>
      <w:r w:rsidRPr="00803DE3">
        <w:rPr>
          <w:rFonts w:eastAsia="Calibri"/>
          <w:kern w:val="2"/>
          <w:lang w:eastAsia="en-US"/>
        </w:rPr>
        <w:t>).</w:t>
      </w:r>
    </w:p>
    <w:p w:rsidR="00803DE3" w:rsidRPr="00803DE3" w:rsidRDefault="00803DE3" w:rsidP="00803DE3">
      <w:pPr>
        <w:suppressAutoHyphens w:val="0"/>
        <w:spacing w:after="5" w:line="249" w:lineRule="auto"/>
        <w:ind w:right="185"/>
        <w:jc w:val="both"/>
        <w:rPr>
          <w:rFonts w:eastAsia="Arial"/>
          <w:color w:val="000000"/>
          <w:kern w:val="2"/>
          <w:lang w:eastAsia="en-US"/>
        </w:rPr>
      </w:pPr>
    </w:p>
    <w:p w:rsidR="00803DE3" w:rsidRPr="00803DE3" w:rsidRDefault="00803DE3" w:rsidP="00803DE3">
      <w:pPr>
        <w:suppressAutoHyphens w:val="0"/>
        <w:spacing w:after="5" w:line="249" w:lineRule="auto"/>
        <w:ind w:right="185"/>
        <w:jc w:val="both"/>
        <w:rPr>
          <w:rFonts w:eastAsia="Arial"/>
          <w:color w:val="000000"/>
          <w:kern w:val="2"/>
          <w:lang w:eastAsia="en-US"/>
        </w:rPr>
      </w:pPr>
    </w:p>
    <w:p w:rsidR="00803DE3" w:rsidRPr="00803DE3" w:rsidRDefault="00803DE3" w:rsidP="00803DE3">
      <w:pPr>
        <w:suppressAutoHyphens w:val="0"/>
        <w:spacing w:after="5" w:line="249" w:lineRule="auto"/>
        <w:ind w:right="185"/>
        <w:jc w:val="both"/>
        <w:rPr>
          <w:rFonts w:eastAsia="Arial"/>
          <w:bCs/>
          <w:color w:val="000000"/>
          <w:kern w:val="2"/>
          <w:lang w:eastAsia="en-US"/>
        </w:rPr>
      </w:pPr>
      <w:r w:rsidRPr="00803DE3">
        <w:rPr>
          <w:rFonts w:eastAsia="Arial"/>
          <w:color w:val="000000"/>
          <w:kern w:val="2"/>
          <w:lang w:eastAsia="en-US"/>
        </w:rPr>
        <w:t xml:space="preserve">Ειδικότερα, το φυσικό αντικείμενο της παρούσας προγραμματικής σύμβασης περιλαμβάνει </w:t>
      </w:r>
      <w:r w:rsidRPr="00803DE3">
        <w:rPr>
          <w:rFonts w:eastAsia="Arial"/>
          <w:bCs/>
          <w:color w:val="000000"/>
          <w:kern w:val="2"/>
          <w:lang w:eastAsia="en-US"/>
        </w:rPr>
        <w:t>δύο (2)</w:t>
      </w:r>
      <w:r w:rsidRPr="00803DE3">
        <w:rPr>
          <w:rFonts w:eastAsia="Arial"/>
          <w:b/>
          <w:color w:val="000000"/>
          <w:kern w:val="2"/>
          <w:lang w:eastAsia="en-US"/>
        </w:rPr>
        <w:t xml:space="preserve"> </w:t>
      </w:r>
      <w:r w:rsidRPr="00803DE3">
        <w:rPr>
          <w:rFonts w:eastAsia="Arial"/>
          <w:bCs/>
          <w:color w:val="000000"/>
          <w:kern w:val="2"/>
          <w:lang w:eastAsia="en-US"/>
        </w:rPr>
        <w:t>διακριτά τμήματα:</w:t>
      </w:r>
    </w:p>
    <w:p w:rsidR="00803DE3" w:rsidRPr="00803DE3" w:rsidRDefault="00803DE3" w:rsidP="00803DE3">
      <w:pPr>
        <w:suppressAutoHyphens w:val="0"/>
        <w:spacing w:after="5" w:line="249" w:lineRule="auto"/>
        <w:ind w:right="185"/>
        <w:jc w:val="both"/>
        <w:rPr>
          <w:rFonts w:eastAsia="Arial"/>
          <w:b/>
          <w:color w:val="000000"/>
          <w:kern w:val="2"/>
          <w:lang w:eastAsia="en-US"/>
        </w:rPr>
      </w:pPr>
      <w:bookmarkStart w:id="1" w:name="τμήμα_α_κατασκευή_φωτοβολταϊκών_ε_c23cae"/>
      <w:r w:rsidRPr="00803DE3">
        <w:rPr>
          <w:rFonts w:eastAsia="Arial"/>
          <w:b/>
          <w:color w:val="000000"/>
          <w:kern w:val="2"/>
          <w:lang w:eastAsia="en-US"/>
        </w:rPr>
        <w:t xml:space="preserve">Τμήμα Α: Προμήθεια, Εγκατάσταση, Θέση σε λειτουργία </w:t>
      </w:r>
      <w:bookmarkEnd w:id="1"/>
      <w:proofErr w:type="spellStart"/>
      <w:r w:rsidRPr="00803DE3">
        <w:rPr>
          <w:rFonts w:eastAsia="Arial"/>
          <w:b/>
          <w:color w:val="000000"/>
          <w:kern w:val="2"/>
          <w:lang w:eastAsia="en-US"/>
        </w:rPr>
        <w:t>Φωτοβολταϊκών</w:t>
      </w:r>
      <w:proofErr w:type="spellEnd"/>
      <w:r w:rsidRPr="00803DE3">
        <w:rPr>
          <w:rFonts w:eastAsia="Arial"/>
          <w:b/>
          <w:color w:val="000000"/>
          <w:kern w:val="2"/>
          <w:lang w:eastAsia="en-US"/>
        </w:rPr>
        <w:t xml:space="preserve"> Εγκαταστάσεων και των Έργων Διασύνδεσης</w:t>
      </w:r>
    </w:p>
    <w:p w:rsidR="00803DE3" w:rsidRPr="00803DE3" w:rsidRDefault="00803DE3" w:rsidP="00803DE3">
      <w:pPr>
        <w:suppressAutoHyphens w:val="0"/>
        <w:spacing w:after="5" w:line="249" w:lineRule="auto"/>
        <w:ind w:right="185"/>
        <w:jc w:val="both"/>
        <w:rPr>
          <w:rFonts w:eastAsia="Arial"/>
          <w:color w:val="000000"/>
          <w:kern w:val="2"/>
          <w:lang w:eastAsia="en-US"/>
        </w:rPr>
      </w:pPr>
      <w:r w:rsidRPr="00803DE3">
        <w:rPr>
          <w:rFonts w:eastAsia="Arial"/>
          <w:color w:val="000000"/>
          <w:kern w:val="2"/>
          <w:lang w:eastAsia="en-US"/>
        </w:rPr>
        <w:t>Περιλαμβάνει:</w:t>
      </w:r>
    </w:p>
    <w:p w:rsidR="00803DE3" w:rsidRPr="00803DE3" w:rsidRDefault="00803DE3" w:rsidP="00803DE3">
      <w:pPr>
        <w:numPr>
          <w:ilvl w:val="0"/>
          <w:numId w:val="6"/>
        </w:numPr>
        <w:suppressAutoHyphens w:val="0"/>
        <w:spacing w:after="5" w:line="249" w:lineRule="auto"/>
        <w:ind w:right="185"/>
        <w:jc w:val="both"/>
        <w:rPr>
          <w:rFonts w:eastAsia="Arial"/>
          <w:color w:val="000000"/>
          <w:kern w:val="2"/>
          <w:lang w:eastAsia="en-US"/>
        </w:rPr>
      </w:pPr>
      <w:r w:rsidRPr="00803DE3">
        <w:rPr>
          <w:rFonts w:eastAsia="Arial"/>
          <w:color w:val="000000"/>
          <w:kern w:val="2"/>
          <w:lang w:eastAsia="en-US"/>
        </w:rPr>
        <w:lastRenderedPageBreak/>
        <w:t>Την εκπόνηση ή/και έγκριση των απαιτούμενων μελετών (οριστικές, κατασκευαστικές, ηλεκτρολογικές, στατικές κ.λπ.),</w:t>
      </w:r>
    </w:p>
    <w:p w:rsidR="00803DE3" w:rsidRPr="00803DE3" w:rsidRDefault="00803DE3" w:rsidP="00803DE3">
      <w:pPr>
        <w:numPr>
          <w:ilvl w:val="0"/>
          <w:numId w:val="6"/>
        </w:numPr>
        <w:suppressAutoHyphens w:val="0"/>
        <w:spacing w:after="5" w:line="249" w:lineRule="auto"/>
        <w:ind w:right="185"/>
        <w:jc w:val="both"/>
        <w:rPr>
          <w:rFonts w:eastAsia="Arial"/>
          <w:color w:val="000000"/>
          <w:kern w:val="2"/>
          <w:lang w:eastAsia="en-US"/>
        </w:rPr>
      </w:pPr>
      <w:r w:rsidRPr="00803DE3">
        <w:rPr>
          <w:rFonts w:eastAsia="Arial"/>
          <w:color w:val="000000"/>
          <w:kern w:val="2"/>
          <w:lang w:eastAsia="en-US"/>
        </w:rPr>
        <w:t xml:space="preserve">Την εξασφάλιση των απαιτούμενων </w:t>
      </w:r>
      <w:proofErr w:type="spellStart"/>
      <w:r w:rsidRPr="00803DE3">
        <w:rPr>
          <w:rFonts w:eastAsia="Arial"/>
          <w:color w:val="000000"/>
          <w:kern w:val="2"/>
          <w:lang w:eastAsia="en-US"/>
        </w:rPr>
        <w:t>αδειοδοτήσεων</w:t>
      </w:r>
      <w:proofErr w:type="spellEnd"/>
      <w:r w:rsidRPr="00803DE3">
        <w:rPr>
          <w:rFonts w:eastAsia="Arial"/>
          <w:color w:val="000000"/>
          <w:kern w:val="2"/>
          <w:lang w:eastAsia="en-US"/>
        </w:rPr>
        <w:t xml:space="preserve"> (οικοδομική άδεια, άδεια παραγωγής, άδεια σύνδεσης με το δίκτυο, περιβαλλοντικές εγκρίσεις κ.λπ.),</w:t>
      </w:r>
    </w:p>
    <w:p w:rsidR="00803DE3" w:rsidRPr="00803DE3" w:rsidRDefault="00803DE3" w:rsidP="00803DE3">
      <w:pPr>
        <w:numPr>
          <w:ilvl w:val="0"/>
          <w:numId w:val="6"/>
        </w:numPr>
        <w:suppressAutoHyphens w:val="0"/>
        <w:spacing w:after="5" w:line="249" w:lineRule="auto"/>
        <w:ind w:right="185"/>
        <w:jc w:val="both"/>
        <w:rPr>
          <w:rFonts w:eastAsia="Arial"/>
          <w:color w:val="000000"/>
          <w:kern w:val="2"/>
          <w:lang w:eastAsia="en-US"/>
        </w:rPr>
      </w:pPr>
      <w:r w:rsidRPr="00803DE3">
        <w:rPr>
          <w:rFonts w:eastAsia="Arial"/>
          <w:color w:val="000000"/>
          <w:kern w:val="2"/>
          <w:lang w:eastAsia="en-US"/>
        </w:rPr>
        <w:t>Τη σύναψη σύμβασης με τον Διαχειριστή Δικτύου για τη σύνδεση και την απορρόφηση της παραγόμενης ενέργειας,</w:t>
      </w:r>
    </w:p>
    <w:p w:rsidR="00803DE3" w:rsidRPr="00803DE3" w:rsidRDefault="00803DE3" w:rsidP="00803DE3">
      <w:pPr>
        <w:numPr>
          <w:ilvl w:val="0"/>
          <w:numId w:val="6"/>
        </w:numPr>
        <w:suppressAutoHyphens w:val="0"/>
        <w:spacing w:after="5" w:line="249" w:lineRule="auto"/>
        <w:ind w:right="185"/>
        <w:jc w:val="both"/>
        <w:rPr>
          <w:rFonts w:eastAsia="Arial"/>
          <w:color w:val="000000"/>
          <w:kern w:val="2"/>
          <w:lang w:eastAsia="en-US"/>
        </w:rPr>
      </w:pPr>
      <w:r w:rsidRPr="00803DE3">
        <w:rPr>
          <w:rFonts w:eastAsia="Arial"/>
          <w:color w:val="000000"/>
          <w:kern w:val="2"/>
          <w:lang w:eastAsia="en-US"/>
        </w:rPr>
        <w:t xml:space="preserve">Την προμήθεια και εγκατάσταση των </w:t>
      </w:r>
      <w:proofErr w:type="spellStart"/>
      <w:r w:rsidRPr="00803DE3">
        <w:rPr>
          <w:rFonts w:eastAsia="Arial"/>
          <w:color w:val="000000"/>
          <w:kern w:val="2"/>
          <w:lang w:eastAsia="en-US"/>
        </w:rPr>
        <w:t>φωτοβολταϊκών</w:t>
      </w:r>
      <w:proofErr w:type="spellEnd"/>
      <w:r w:rsidRPr="00803DE3">
        <w:rPr>
          <w:rFonts w:eastAsia="Arial"/>
          <w:color w:val="000000"/>
          <w:kern w:val="2"/>
          <w:lang w:eastAsia="en-US"/>
        </w:rPr>
        <w:t xml:space="preserve"> πλαισίων, των μετατροπέων (</w:t>
      </w:r>
      <w:proofErr w:type="spellStart"/>
      <w:r w:rsidRPr="00803DE3">
        <w:rPr>
          <w:rFonts w:eastAsia="Arial"/>
          <w:color w:val="000000"/>
          <w:kern w:val="2"/>
          <w:lang w:eastAsia="en-US"/>
        </w:rPr>
        <w:t>inverters</w:t>
      </w:r>
      <w:proofErr w:type="spellEnd"/>
      <w:r w:rsidRPr="00803DE3">
        <w:rPr>
          <w:rFonts w:eastAsia="Arial"/>
          <w:color w:val="000000"/>
          <w:kern w:val="2"/>
          <w:lang w:eastAsia="en-US"/>
        </w:rPr>
        <w:t>), του ηλεκτρολογικού εξοπλισμού, των υποσταθμών και κάθε συναφούς εξοπλισμού,</w:t>
      </w:r>
    </w:p>
    <w:p w:rsidR="00803DE3" w:rsidRPr="00803DE3" w:rsidRDefault="00803DE3" w:rsidP="00803DE3">
      <w:pPr>
        <w:numPr>
          <w:ilvl w:val="0"/>
          <w:numId w:val="6"/>
        </w:numPr>
        <w:suppressAutoHyphens w:val="0"/>
        <w:spacing w:after="5" w:line="249" w:lineRule="auto"/>
        <w:ind w:right="185"/>
        <w:jc w:val="both"/>
        <w:rPr>
          <w:rFonts w:eastAsia="Arial"/>
          <w:color w:val="000000"/>
          <w:kern w:val="2"/>
          <w:lang w:eastAsia="en-US"/>
        </w:rPr>
      </w:pPr>
      <w:r w:rsidRPr="00803DE3">
        <w:rPr>
          <w:rFonts w:eastAsia="Arial"/>
          <w:color w:val="000000"/>
          <w:kern w:val="2"/>
          <w:lang w:eastAsia="en-US"/>
        </w:rPr>
        <w:t>Τη σύνδεση των εγκαταστάσεων με το δίκτυο διανομής ή μεταφοράς ηλεκτρικής ενέργειας,</w:t>
      </w:r>
    </w:p>
    <w:p w:rsidR="00803DE3" w:rsidRPr="00803DE3" w:rsidRDefault="00803DE3" w:rsidP="00803DE3">
      <w:pPr>
        <w:numPr>
          <w:ilvl w:val="0"/>
          <w:numId w:val="6"/>
        </w:numPr>
        <w:suppressAutoHyphens w:val="0"/>
        <w:spacing w:after="5" w:line="249" w:lineRule="auto"/>
        <w:ind w:right="185"/>
        <w:jc w:val="both"/>
        <w:rPr>
          <w:rFonts w:eastAsia="Arial"/>
          <w:color w:val="000000"/>
          <w:kern w:val="2"/>
          <w:lang w:eastAsia="en-US"/>
        </w:rPr>
      </w:pPr>
      <w:r w:rsidRPr="00803DE3">
        <w:rPr>
          <w:rFonts w:eastAsia="Arial"/>
          <w:color w:val="000000"/>
          <w:kern w:val="2"/>
          <w:lang w:eastAsia="en-US"/>
        </w:rPr>
        <w:t>Τη δοκιμαστική λειτουργία και τις μετρήσεις απόδοσης,</w:t>
      </w:r>
    </w:p>
    <w:p w:rsidR="00803DE3" w:rsidRPr="00803DE3" w:rsidRDefault="00803DE3" w:rsidP="00803DE3">
      <w:pPr>
        <w:numPr>
          <w:ilvl w:val="0"/>
          <w:numId w:val="6"/>
        </w:numPr>
        <w:suppressAutoHyphens w:val="0"/>
        <w:spacing w:after="5" w:line="249" w:lineRule="auto"/>
        <w:ind w:right="185"/>
        <w:jc w:val="both"/>
        <w:rPr>
          <w:rFonts w:eastAsia="Arial"/>
          <w:color w:val="000000"/>
          <w:kern w:val="2"/>
          <w:lang w:eastAsia="en-US"/>
        </w:rPr>
      </w:pPr>
      <w:r w:rsidRPr="00803DE3">
        <w:rPr>
          <w:rFonts w:eastAsia="Arial"/>
          <w:color w:val="000000"/>
          <w:kern w:val="2"/>
          <w:lang w:eastAsia="en-US"/>
        </w:rPr>
        <w:t>Την εκπαίδευση επί των πληροφοριακών συστημάτων (</w:t>
      </w:r>
      <w:r w:rsidRPr="00803DE3">
        <w:rPr>
          <w:rFonts w:eastAsia="Arial"/>
          <w:color w:val="000000"/>
          <w:kern w:val="2"/>
          <w:lang w:val="en-US" w:eastAsia="en-US"/>
        </w:rPr>
        <w:t>SCADA</w:t>
      </w:r>
      <w:r w:rsidRPr="00803DE3">
        <w:rPr>
          <w:rFonts w:eastAsia="Arial"/>
          <w:color w:val="000000"/>
          <w:kern w:val="2"/>
          <w:lang w:eastAsia="en-US"/>
        </w:rPr>
        <w:t xml:space="preserve">, κτλ) και λειτουργίας των </w:t>
      </w:r>
      <w:proofErr w:type="spellStart"/>
      <w:r w:rsidRPr="00803DE3">
        <w:rPr>
          <w:rFonts w:eastAsia="Arial"/>
          <w:color w:val="000000"/>
          <w:kern w:val="2"/>
          <w:lang w:eastAsia="en-US"/>
        </w:rPr>
        <w:t>Φωτοβολταϊκών</w:t>
      </w:r>
      <w:proofErr w:type="spellEnd"/>
      <w:r w:rsidRPr="00803DE3">
        <w:rPr>
          <w:rFonts w:eastAsia="Arial"/>
          <w:color w:val="000000"/>
          <w:kern w:val="2"/>
          <w:lang w:eastAsia="en-US"/>
        </w:rPr>
        <w:t xml:space="preserve"> Εγκαταστάσεων</w:t>
      </w:r>
    </w:p>
    <w:p w:rsidR="00803DE3" w:rsidRPr="00803DE3" w:rsidRDefault="00803DE3" w:rsidP="00803DE3">
      <w:pPr>
        <w:numPr>
          <w:ilvl w:val="0"/>
          <w:numId w:val="6"/>
        </w:numPr>
        <w:suppressAutoHyphens w:val="0"/>
        <w:spacing w:after="5" w:line="249" w:lineRule="auto"/>
        <w:ind w:right="185"/>
        <w:jc w:val="both"/>
        <w:rPr>
          <w:rFonts w:eastAsia="Arial"/>
          <w:color w:val="000000"/>
          <w:kern w:val="2"/>
          <w:lang w:eastAsia="en-US"/>
        </w:rPr>
      </w:pPr>
      <w:r w:rsidRPr="00803DE3">
        <w:rPr>
          <w:rFonts w:eastAsia="Arial"/>
          <w:color w:val="000000"/>
          <w:kern w:val="2"/>
          <w:lang w:eastAsia="en-US"/>
        </w:rPr>
        <w:t>Την παρακολούθηση της λειτουργίας των εγκαταστάσεων και την καταγραφή παραγωγής,</w:t>
      </w:r>
    </w:p>
    <w:p w:rsidR="00803DE3" w:rsidRPr="00803DE3" w:rsidRDefault="00803DE3" w:rsidP="00803DE3">
      <w:pPr>
        <w:numPr>
          <w:ilvl w:val="0"/>
          <w:numId w:val="6"/>
        </w:numPr>
        <w:suppressAutoHyphens w:val="0"/>
        <w:spacing w:after="5" w:line="249" w:lineRule="auto"/>
        <w:ind w:right="185"/>
        <w:jc w:val="both"/>
        <w:rPr>
          <w:rFonts w:eastAsia="Arial"/>
          <w:color w:val="000000"/>
          <w:kern w:val="2"/>
          <w:lang w:eastAsia="en-US"/>
        </w:rPr>
      </w:pPr>
      <w:r w:rsidRPr="00803DE3">
        <w:rPr>
          <w:rFonts w:eastAsia="Arial"/>
          <w:color w:val="000000"/>
          <w:kern w:val="2"/>
          <w:lang w:eastAsia="en-US"/>
        </w:rPr>
        <w:t xml:space="preserve">Την προμήθεια και εγκατάσταση των Πυλών αναχωρήσεων των γραμμών Μέσης Τάσης από τον Μ/Σ Νο2 προς τους </w:t>
      </w:r>
      <w:proofErr w:type="spellStart"/>
      <w:r w:rsidRPr="00803DE3">
        <w:rPr>
          <w:rFonts w:eastAsia="Arial"/>
          <w:color w:val="000000"/>
          <w:kern w:val="2"/>
          <w:lang w:eastAsia="en-US"/>
        </w:rPr>
        <w:t>Φωτοβολταϊκούς</w:t>
      </w:r>
      <w:proofErr w:type="spellEnd"/>
      <w:r w:rsidRPr="00803DE3">
        <w:rPr>
          <w:rFonts w:eastAsia="Arial"/>
          <w:color w:val="000000"/>
          <w:kern w:val="2"/>
          <w:lang w:eastAsia="en-US"/>
        </w:rPr>
        <w:t xml:space="preserve"> Σταθμούς των Κοινοτήτων Ανανεώσιμης Ενέργειας Βόλου Β1, Β2, Β3</w:t>
      </w:r>
    </w:p>
    <w:p w:rsidR="00803DE3" w:rsidRPr="00803DE3" w:rsidRDefault="00803DE3" w:rsidP="00803DE3">
      <w:pPr>
        <w:numPr>
          <w:ilvl w:val="0"/>
          <w:numId w:val="6"/>
        </w:numPr>
        <w:suppressAutoHyphens w:val="0"/>
        <w:spacing w:after="5" w:line="249" w:lineRule="auto"/>
        <w:ind w:right="185"/>
        <w:jc w:val="both"/>
        <w:rPr>
          <w:rFonts w:eastAsia="Arial"/>
          <w:color w:val="000000"/>
          <w:kern w:val="2"/>
          <w:lang w:eastAsia="en-US"/>
        </w:rPr>
      </w:pPr>
      <w:r w:rsidRPr="00803DE3">
        <w:rPr>
          <w:rFonts w:eastAsia="Arial"/>
          <w:color w:val="000000"/>
          <w:kern w:val="2"/>
          <w:lang w:eastAsia="en-US"/>
        </w:rPr>
        <w:t xml:space="preserve">Καλώδια διασύνδεσης Μ.Τ. από τον Μ/Σ Νο2 προς τους </w:t>
      </w:r>
      <w:proofErr w:type="spellStart"/>
      <w:r w:rsidRPr="00803DE3">
        <w:rPr>
          <w:rFonts w:eastAsia="Arial"/>
          <w:color w:val="000000"/>
          <w:kern w:val="2"/>
          <w:lang w:eastAsia="en-US"/>
        </w:rPr>
        <w:t>Φωτοβολταϊκούς</w:t>
      </w:r>
      <w:proofErr w:type="spellEnd"/>
      <w:r w:rsidRPr="00803DE3">
        <w:rPr>
          <w:rFonts w:eastAsia="Arial"/>
          <w:color w:val="000000"/>
          <w:kern w:val="2"/>
          <w:lang w:eastAsia="en-US"/>
        </w:rPr>
        <w:t xml:space="preserve"> Σταθμούς</w:t>
      </w:r>
    </w:p>
    <w:p w:rsidR="00803DE3" w:rsidRPr="00803DE3" w:rsidRDefault="00803DE3" w:rsidP="00803DE3">
      <w:pPr>
        <w:numPr>
          <w:ilvl w:val="0"/>
          <w:numId w:val="6"/>
        </w:numPr>
        <w:suppressAutoHyphens w:val="0"/>
        <w:spacing w:after="5" w:line="249" w:lineRule="auto"/>
        <w:ind w:right="185"/>
        <w:jc w:val="both"/>
        <w:rPr>
          <w:rFonts w:eastAsia="Arial"/>
          <w:color w:val="000000"/>
          <w:kern w:val="2"/>
          <w:lang w:eastAsia="en-US"/>
        </w:rPr>
      </w:pPr>
      <w:r w:rsidRPr="00803DE3">
        <w:rPr>
          <w:rFonts w:eastAsia="Arial"/>
          <w:color w:val="000000"/>
          <w:kern w:val="2"/>
          <w:lang w:eastAsia="en-US"/>
        </w:rPr>
        <w:t xml:space="preserve">Οπτική ίνα από το Κ.Υ.Τ. </w:t>
      </w:r>
      <w:proofErr w:type="spellStart"/>
      <w:r w:rsidRPr="00803DE3">
        <w:rPr>
          <w:rFonts w:eastAsia="Arial"/>
          <w:color w:val="000000"/>
          <w:kern w:val="2"/>
          <w:lang w:eastAsia="en-US"/>
        </w:rPr>
        <w:t>Διλόφου</w:t>
      </w:r>
      <w:proofErr w:type="spellEnd"/>
      <w:r w:rsidRPr="00803DE3">
        <w:rPr>
          <w:rFonts w:eastAsia="Arial"/>
          <w:color w:val="000000"/>
          <w:kern w:val="2"/>
          <w:lang w:eastAsia="en-US"/>
        </w:rPr>
        <w:t xml:space="preserve"> και τις Πύλες αναχωρήσεως προς τους </w:t>
      </w:r>
      <w:proofErr w:type="spellStart"/>
      <w:r w:rsidRPr="00803DE3">
        <w:rPr>
          <w:rFonts w:eastAsia="Arial"/>
          <w:color w:val="000000"/>
          <w:kern w:val="2"/>
          <w:lang w:eastAsia="en-US"/>
        </w:rPr>
        <w:t>Φωτοβολταϊκούς</w:t>
      </w:r>
      <w:proofErr w:type="spellEnd"/>
      <w:r w:rsidRPr="00803DE3">
        <w:rPr>
          <w:rFonts w:eastAsia="Arial"/>
          <w:color w:val="000000"/>
          <w:kern w:val="2"/>
          <w:lang w:eastAsia="en-US"/>
        </w:rPr>
        <w:t xml:space="preserve"> Σταθμούς</w:t>
      </w:r>
    </w:p>
    <w:p w:rsidR="00803DE3" w:rsidRPr="00803DE3" w:rsidRDefault="00803DE3" w:rsidP="00803DE3">
      <w:pPr>
        <w:numPr>
          <w:ilvl w:val="0"/>
          <w:numId w:val="6"/>
        </w:numPr>
        <w:suppressAutoHyphens w:val="0"/>
        <w:spacing w:after="5" w:line="249" w:lineRule="auto"/>
        <w:ind w:right="185"/>
        <w:jc w:val="both"/>
        <w:rPr>
          <w:rFonts w:eastAsia="Arial"/>
          <w:color w:val="000000"/>
          <w:kern w:val="2"/>
          <w:lang w:eastAsia="en-US"/>
        </w:rPr>
      </w:pPr>
      <w:r w:rsidRPr="00803DE3">
        <w:rPr>
          <w:rFonts w:eastAsia="Arial"/>
          <w:color w:val="000000"/>
          <w:kern w:val="2"/>
          <w:lang w:eastAsia="en-US"/>
        </w:rPr>
        <w:t>Την προσωρινή και οριστική παραλαβή του έργου.</w:t>
      </w:r>
    </w:p>
    <w:p w:rsidR="00803DE3" w:rsidRPr="00803DE3" w:rsidRDefault="00803DE3" w:rsidP="00803DE3">
      <w:pPr>
        <w:suppressAutoHyphens w:val="0"/>
        <w:spacing w:after="5" w:line="249" w:lineRule="auto"/>
        <w:ind w:right="185"/>
        <w:jc w:val="both"/>
        <w:rPr>
          <w:rFonts w:eastAsia="Arial"/>
          <w:color w:val="000000"/>
          <w:kern w:val="2"/>
          <w:lang w:eastAsia="en-US"/>
        </w:rPr>
      </w:pPr>
    </w:p>
    <w:p w:rsidR="00803DE3" w:rsidRPr="00803DE3" w:rsidRDefault="00803DE3" w:rsidP="00803DE3">
      <w:pPr>
        <w:suppressAutoHyphens w:val="0"/>
        <w:spacing w:after="5" w:line="249" w:lineRule="auto"/>
        <w:ind w:right="185"/>
        <w:jc w:val="both"/>
        <w:rPr>
          <w:rFonts w:eastAsia="Arial"/>
          <w:color w:val="000000"/>
          <w:kern w:val="2"/>
          <w:lang w:eastAsia="en-US"/>
        </w:rPr>
      </w:pPr>
      <w:bookmarkStart w:id="2" w:name="τμήμα_β_λειτουργία_και_συντήρηση_c78173"/>
      <w:r w:rsidRPr="00803DE3">
        <w:rPr>
          <w:rFonts w:eastAsia="Arial"/>
          <w:b/>
          <w:color w:val="000000"/>
          <w:kern w:val="2"/>
          <w:lang w:eastAsia="en-US"/>
        </w:rPr>
        <w:t xml:space="preserve">Τμήμα Β: Τακτική Συντήρηση των </w:t>
      </w:r>
      <w:proofErr w:type="spellStart"/>
      <w:r w:rsidRPr="00803DE3">
        <w:rPr>
          <w:rFonts w:eastAsia="Arial"/>
          <w:b/>
          <w:color w:val="000000"/>
          <w:kern w:val="2"/>
          <w:lang w:eastAsia="en-US"/>
        </w:rPr>
        <w:t>Φωτοβολταϊκών</w:t>
      </w:r>
      <w:proofErr w:type="spellEnd"/>
      <w:r w:rsidRPr="00803DE3">
        <w:rPr>
          <w:rFonts w:eastAsia="Arial"/>
          <w:b/>
          <w:color w:val="000000"/>
          <w:kern w:val="2"/>
          <w:lang w:eastAsia="en-US"/>
        </w:rPr>
        <w:t xml:space="preserve"> Εγκαταστάσεων</w:t>
      </w:r>
      <w:bookmarkEnd w:id="2"/>
      <w:r w:rsidRPr="00803DE3">
        <w:rPr>
          <w:rFonts w:eastAsia="Arial"/>
          <w:b/>
          <w:color w:val="000000"/>
          <w:kern w:val="2"/>
          <w:lang w:eastAsia="en-US"/>
        </w:rPr>
        <w:t xml:space="preserve"> </w:t>
      </w:r>
    </w:p>
    <w:p w:rsidR="00803DE3" w:rsidRPr="00803DE3" w:rsidRDefault="00803DE3" w:rsidP="00803DE3">
      <w:pPr>
        <w:suppressAutoHyphens w:val="0"/>
        <w:spacing w:after="5" w:line="249" w:lineRule="auto"/>
        <w:ind w:right="185"/>
        <w:jc w:val="both"/>
        <w:rPr>
          <w:rFonts w:eastAsia="Arial"/>
          <w:color w:val="000000"/>
          <w:kern w:val="2"/>
          <w:lang w:eastAsia="en-US"/>
        </w:rPr>
      </w:pPr>
      <w:r w:rsidRPr="00803DE3">
        <w:rPr>
          <w:rFonts w:eastAsia="Arial"/>
          <w:color w:val="000000"/>
          <w:kern w:val="2"/>
          <w:lang w:eastAsia="en-US"/>
        </w:rPr>
        <w:t>Περιλαμβάνει:</w:t>
      </w:r>
    </w:p>
    <w:p w:rsidR="00803DE3" w:rsidRPr="00803DE3" w:rsidRDefault="00803DE3" w:rsidP="00803DE3">
      <w:pPr>
        <w:numPr>
          <w:ilvl w:val="0"/>
          <w:numId w:val="6"/>
        </w:numPr>
        <w:suppressAutoHyphens w:val="0"/>
        <w:spacing w:after="5" w:line="249" w:lineRule="auto"/>
        <w:ind w:right="185"/>
        <w:jc w:val="both"/>
        <w:rPr>
          <w:rFonts w:eastAsia="Arial"/>
          <w:color w:val="000000"/>
          <w:kern w:val="2"/>
          <w:lang w:eastAsia="en-US"/>
        </w:rPr>
      </w:pPr>
      <w:r w:rsidRPr="00803DE3">
        <w:rPr>
          <w:rFonts w:eastAsia="Arial"/>
          <w:color w:val="000000"/>
          <w:kern w:val="2"/>
          <w:lang w:eastAsia="en-US"/>
        </w:rPr>
        <w:t xml:space="preserve">Την τακτική συντήρηση για περίοδο τριών (3) ετών και επιθεώρηση του εξοπλισμού (καθαρισμός πλαισίων, έλεγχος καλωδιώσεων, έλεγχος </w:t>
      </w:r>
      <w:proofErr w:type="spellStart"/>
      <w:r w:rsidRPr="00803DE3">
        <w:rPr>
          <w:rFonts w:eastAsia="Arial"/>
          <w:color w:val="000000"/>
          <w:kern w:val="2"/>
          <w:lang w:eastAsia="en-US"/>
        </w:rPr>
        <w:t>inverters</w:t>
      </w:r>
      <w:proofErr w:type="spellEnd"/>
      <w:r w:rsidRPr="00803DE3">
        <w:rPr>
          <w:rFonts w:eastAsia="Arial"/>
          <w:color w:val="000000"/>
          <w:kern w:val="2"/>
          <w:lang w:eastAsia="en-US"/>
        </w:rPr>
        <w:t xml:space="preserve"> κ.λπ.),</w:t>
      </w:r>
    </w:p>
    <w:p w:rsidR="00803DE3" w:rsidRPr="00803DE3" w:rsidRDefault="00803DE3" w:rsidP="00803DE3">
      <w:pPr>
        <w:numPr>
          <w:ilvl w:val="0"/>
          <w:numId w:val="6"/>
        </w:numPr>
        <w:suppressAutoHyphens w:val="0"/>
        <w:spacing w:after="5" w:line="249" w:lineRule="auto"/>
        <w:ind w:right="185"/>
        <w:jc w:val="both"/>
        <w:rPr>
          <w:rFonts w:eastAsia="Arial"/>
          <w:color w:val="000000"/>
          <w:kern w:val="2"/>
          <w:lang w:eastAsia="en-US"/>
        </w:rPr>
      </w:pPr>
      <w:r w:rsidRPr="00803DE3">
        <w:rPr>
          <w:rFonts w:eastAsia="Arial"/>
          <w:color w:val="000000"/>
          <w:kern w:val="2"/>
          <w:lang w:eastAsia="en-US"/>
        </w:rPr>
        <w:t>Την άμεση αποκατάσταση βλαβών και δυσλειτουργιών,</w:t>
      </w:r>
    </w:p>
    <w:p w:rsidR="00803DE3" w:rsidRPr="00803DE3" w:rsidRDefault="00803DE3" w:rsidP="00803DE3">
      <w:pPr>
        <w:numPr>
          <w:ilvl w:val="0"/>
          <w:numId w:val="6"/>
        </w:numPr>
        <w:suppressAutoHyphens w:val="0"/>
        <w:spacing w:after="5" w:line="249" w:lineRule="auto"/>
        <w:ind w:right="185"/>
        <w:jc w:val="both"/>
        <w:rPr>
          <w:rFonts w:eastAsia="Arial"/>
          <w:color w:val="000000"/>
          <w:kern w:val="2"/>
          <w:lang w:eastAsia="en-US"/>
        </w:rPr>
      </w:pPr>
      <w:r w:rsidRPr="00803DE3">
        <w:rPr>
          <w:rFonts w:eastAsia="Arial"/>
          <w:color w:val="000000"/>
          <w:kern w:val="2"/>
          <w:lang w:eastAsia="en-US"/>
        </w:rPr>
        <w:t>Την παρακολούθηση των συμβατικών υποχρεώσεων έναντι του Διαχειριστή Δικτύου,</w:t>
      </w:r>
    </w:p>
    <w:p w:rsidR="00803DE3" w:rsidRPr="00803DE3" w:rsidRDefault="00803DE3" w:rsidP="00803DE3">
      <w:pPr>
        <w:numPr>
          <w:ilvl w:val="0"/>
          <w:numId w:val="6"/>
        </w:numPr>
        <w:suppressAutoHyphens w:val="0"/>
        <w:spacing w:after="5" w:line="249" w:lineRule="auto"/>
        <w:ind w:right="185"/>
        <w:jc w:val="both"/>
        <w:rPr>
          <w:rFonts w:eastAsia="Arial"/>
          <w:color w:val="000000"/>
          <w:kern w:val="2"/>
          <w:lang w:eastAsia="en-US"/>
        </w:rPr>
      </w:pPr>
      <w:r w:rsidRPr="00803DE3">
        <w:rPr>
          <w:rFonts w:eastAsia="Arial"/>
          <w:color w:val="000000"/>
          <w:kern w:val="2"/>
          <w:lang w:eastAsia="en-US"/>
        </w:rPr>
        <w:t>Την τήρηση αρχείου λειτουργίας και συντήρησης,</w:t>
      </w:r>
    </w:p>
    <w:p w:rsidR="00803DE3" w:rsidRPr="00803DE3" w:rsidRDefault="00803DE3" w:rsidP="00803DE3">
      <w:pPr>
        <w:numPr>
          <w:ilvl w:val="0"/>
          <w:numId w:val="6"/>
        </w:numPr>
        <w:suppressAutoHyphens w:val="0"/>
        <w:spacing w:after="5" w:line="249" w:lineRule="auto"/>
        <w:ind w:right="185"/>
        <w:jc w:val="both"/>
        <w:rPr>
          <w:rFonts w:eastAsia="Arial"/>
          <w:color w:val="000000"/>
          <w:kern w:val="2"/>
          <w:lang w:eastAsia="en-US"/>
        </w:rPr>
      </w:pPr>
      <w:r w:rsidRPr="00803DE3">
        <w:rPr>
          <w:rFonts w:eastAsia="Arial"/>
          <w:color w:val="000000"/>
          <w:kern w:val="2"/>
          <w:lang w:eastAsia="en-US"/>
        </w:rPr>
        <w:t>Τη διασφάλιση της βέλτιστης απόδοσης των εγκαταστάσεων,</w:t>
      </w:r>
    </w:p>
    <w:p w:rsidR="00803DE3" w:rsidRPr="00803DE3" w:rsidRDefault="00803DE3" w:rsidP="00803DE3">
      <w:pPr>
        <w:numPr>
          <w:ilvl w:val="0"/>
          <w:numId w:val="6"/>
        </w:numPr>
        <w:suppressAutoHyphens w:val="0"/>
        <w:spacing w:after="5" w:line="249" w:lineRule="auto"/>
        <w:ind w:right="185"/>
        <w:jc w:val="both"/>
        <w:rPr>
          <w:rFonts w:eastAsia="Arial"/>
          <w:color w:val="000000"/>
          <w:kern w:val="2"/>
          <w:lang w:eastAsia="en-US"/>
        </w:rPr>
      </w:pPr>
      <w:r w:rsidRPr="00803DE3">
        <w:rPr>
          <w:rFonts w:eastAsia="Arial"/>
          <w:color w:val="000000"/>
          <w:kern w:val="2"/>
          <w:lang w:eastAsia="en-US"/>
        </w:rPr>
        <w:t>Την παρακολούθηση της λειτουργίας των εγκαταστάσεων και την καταγραφή παραγωγής,</w:t>
      </w:r>
    </w:p>
    <w:p w:rsidR="00803DE3" w:rsidRPr="00803DE3" w:rsidRDefault="00803DE3" w:rsidP="00803DE3">
      <w:pPr>
        <w:suppressAutoHyphens w:val="0"/>
        <w:spacing w:after="5" w:line="249" w:lineRule="auto"/>
        <w:ind w:right="185"/>
        <w:jc w:val="both"/>
        <w:rPr>
          <w:rFonts w:eastAsia="Arial"/>
          <w:color w:val="000000"/>
          <w:kern w:val="2"/>
          <w:lang w:eastAsia="en-US"/>
        </w:rPr>
      </w:pPr>
    </w:p>
    <w:p w:rsidR="00803DE3" w:rsidRPr="00803DE3" w:rsidRDefault="00803DE3" w:rsidP="00803DE3">
      <w:pPr>
        <w:suppressAutoHyphens w:val="0"/>
        <w:spacing w:after="5" w:line="249" w:lineRule="auto"/>
        <w:ind w:right="185"/>
        <w:jc w:val="both"/>
        <w:rPr>
          <w:rFonts w:eastAsia="Arial"/>
          <w:color w:val="000000"/>
          <w:kern w:val="2"/>
          <w:lang w:eastAsia="en-US"/>
        </w:rPr>
      </w:pPr>
      <w:r w:rsidRPr="00803DE3">
        <w:rPr>
          <w:rFonts w:eastAsia="Arial"/>
          <w:color w:val="000000"/>
          <w:kern w:val="2"/>
          <w:lang w:eastAsia="en-US"/>
        </w:rPr>
        <w:t xml:space="preserve">Σκοπός της παρούσας προγραμματικής σύμβασης είναι η υποστήριξη από τον Δήμο προς τις ΚΑΕ, προκειμένου να καταστεί υλοποιήσιμη και λειτουργική η παραγωγή και </w:t>
      </w:r>
      <w:proofErr w:type="spellStart"/>
      <w:r w:rsidRPr="00803DE3">
        <w:rPr>
          <w:rFonts w:eastAsia="Arial"/>
          <w:color w:val="000000"/>
          <w:kern w:val="2"/>
          <w:lang w:eastAsia="en-US"/>
        </w:rPr>
        <w:t>ιδιοκατανάλωση</w:t>
      </w:r>
      <w:proofErr w:type="spellEnd"/>
      <w:r w:rsidRPr="00803DE3">
        <w:rPr>
          <w:rFonts w:eastAsia="Arial"/>
          <w:color w:val="000000"/>
          <w:kern w:val="2"/>
          <w:lang w:eastAsia="en-US"/>
        </w:rPr>
        <w:t xml:space="preserve"> ηλεκτρικής ενέργειας από </w:t>
      </w:r>
      <w:proofErr w:type="spellStart"/>
      <w:r w:rsidRPr="00803DE3">
        <w:rPr>
          <w:rFonts w:eastAsia="Arial"/>
          <w:color w:val="000000"/>
          <w:kern w:val="2"/>
          <w:lang w:eastAsia="en-US"/>
        </w:rPr>
        <w:t>φωτοβολταϊκούς</w:t>
      </w:r>
      <w:proofErr w:type="spellEnd"/>
      <w:r w:rsidRPr="00803DE3">
        <w:rPr>
          <w:rFonts w:eastAsia="Arial"/>
          <w:color w:val="000000"/>
          <w:kern w:val="2"/>
          <w:lang w:eastAsia="en-US"/>
        </w:rPr>
        <w:t xml:space="preserve"> σταθμούς. </w:t>
      </w:r>
    </w:p>
    <w:p w:rsidR="00803DE3" w:rsidRPr="00803DE3" w:rsidRDefault="00803DE3" w:rsidP="00803DE3">
      <w:pPr>
        <w:suppressAutoHyphens w:val="0"/>
        <w:spacing w:after="5" w:line="249" w:lineRule="auto"/>
        <w:ind w:right="185"/>
        <w:jc w:val="both"/>
        <w:rPr>
          <w:rFonts w:eastAsia="Arial"/>
          <w:color w:val="000000"/>
          <w:kern w:val="2"/>
          <w:lang w:val="en-US" w:eastAsia="en-US"/>
        </w:rPr>
      </w:pPr>
      <w:proofErr w:type="spellStart"/>
      <w:r w:rsidRPr="00803DE3">
        <w:rPr>
          <w:rFonts w:eastAsia="Arial"/>
          <w:color w:val="000000"/>
          <w:kern w:val="2"/>
          <w:lang w:val="en-US" w:eastAsia="en-US"/>
        </w:rPr>
        <w:t>Επιπρόσθετα</w:t>
      </w:r>
      <w:proofErr w:type="spellEnd"/>
      <w:r w:rsidRPr="00803DE3">
        <w:rPr>
          <w:rFonts w:eastAsia="Arial"/>
          <w:color w:val="000000"/>
          <w:kern w:val="2"/>
          <w:lang w:val="en-US" w:eastAsia="en-US"/>
        </w:rPr>
        <w:t xml:space="preserve"> </w:t>
      </w:r>
      <w:proofErr w:type="spellStart"/>
      <w:r w:rsidRPr="00803DE3">
        <w:rPr>
          <w:rFonts w:eastAsia="Arial"/>
          <w:color w:val="000000"/>
          <w:kern w:val="2"/>
          <w:lang w:val="en-US" w:eastAsia="en-US"/>
        </w:rPr>
        <w:t>θα</w:t>
      </w:r>
      <w:proofErr w:type="spellEnd"/>
      <w:r w:rsidRPr="00803DE3">
        <w:rPr>
          <w:rFonts w:eastAsia="Arial"/>
          <w:color w:val="000000"/>
          <w:kern w:val="2"/>
          <w:lang w:val="en-US" w:eastAsia="en-US"/>
        </w:rPr>
        <w:t xml:space="preserve"> </w:t>
      </w:r>
      <w:proofErr w:type="spellStart"/>
      <w:r w:rsidRPr="00803DE3">
        <w:rPr>
          <w:rFonts w:eastAsia="Arial"/>
          <w:color w:val="000000"/>
          <w:kern w:val="2"/>
          <w:lang w:val="en-US" w:eastAsia="en-US"/>
        </w:rPr>
        <w:t>ασχοληθεί</w:t>
      </w:r>
      <w:proofErr w:type="spellEnd"/>
      <w:r w:rsidRPr="00803DE3">
        <w:rPr>
          <w:rFonts w:eastAsia="Arial"/>
          <w:color w:val="000000"/>
          <w:kern w:val="2"/>
          <w:lang w:val="en-US" w:eastAsia="en-US"/>
        </w:rPr>
        <w:t xml:space="preserve"> </w:t>
      </w:r>
      <w:proofErr w:type="spellStart"/>
      <w:r w:rsidRPr="00803DE3">
        <w:rPr>
          <w:rFonts w:eastAsia="Arial"/>
          <w:color w:val="000000"/>
          <w:kern w:val="2"/>
          <w:lang w:val="en-US" w:eastAsia="en-US"/>
        </w:rPr>
        <w:t>με</w:t>
      </w:r>
      <w:proofErr w:type="spellEnd"/>
      <w:r w:rsidRPr="00803DE3">
        <w:rPr>
          <w:rFonts w:eastAsia="Arial"/>
          <w:color w:val="000000"/>
          <w:kern w:val="2"/>
          <w:lang w:val="en-US" w:eastAsia="en-US"/>
        </w:rPr>
        <w:t xml:space="preserve">: </w:t>
      </w:r>
    </w:p>
    <w:p w:rsidR="00803DE3" w:rsidRPr="00803DE3" w:rsidRDefault="00803DE3" w:rsidP="00803DE3">
      <w:pPr>
        <w:numPr>
          <w:ilvl w:val="0"/>
          <w:numId w:val="4"/>
        </w:numPr>
        <w:suppressAutoHyphens w:val="0"/>
        <w:spacing w:after="27" w:line="249" w:lineRule="auto"/>
        <w:ind w:right="185"/>
        <w:jc w:val="both"/>
        <w:rPr>
          <w:rFonts w:eastAsia="Arial"/>
          <w:color w:val="000000"/>
          <w:kern w:val="2"/>
          <w:lang w:eastAsia="en-US"/>
        </w:rPr>
      </w:pPr>
      <w:r w:rsidRPr="00803DE3">
        <w:rPr>
          <w:rFonts w:eastAsia="Arial"/>
          <w:color w:val="000000"/>
          <w:kern w:val="2"/>
          <w:lang w:eastAsia="en-US"/>
        </w:rPr>
        <w:t xml:space="preserve">προσέλκυση κεφαλαίων για την πραγματοποίηση επενδύσεων αξιοποίησης των Α.Π.Ε εντός της Περιφέρειας που βρίσκεται η έδρα των Κ.Α.Ε. ή/και εκτός αυτής, </w:t>
      </w:r>
    </w:p>
    <w:p w:rsidR="00803DE3" w:rsidRPr="00803DE3" w:rsidRDefault="00803DE3" w:rsidP="00803DE3">
      <w:pPr>
        <w:numPr>
          <w:ilvl w:val="0"/>
          <w:numId w:val="4"/>
        </w:numPr>
        <w:suppressAutoHyphens w:val="0"/>
        <w:spacing w:after="5" w:line="249" w:lineRule="auto"/>
        <w:ind w:right="185"/>
        <w:jc w:val="both"/>
        <w:rPr>
          <w:rFonts w:eastAsia="Arial"/>
          <w:color w:val="000000"/>
          <w:kern w:val="2"/>
          <w:lang w:eastAsia="en-US"/>
        </w:rPr>
      </w:pPr>
      <w:r w:rsidRPr="00803DE3">
        <w:rPr>
          <w:rFonts w:eastAsia="Arial"/>
          <w:color w:val="000000"/>
          <w:kern w:val="2"/>
          <w:lang w:eastAsia="en-US"/>
        </w:rPr>
        <w:t xml:space="preserve">σύνταξη μελετών αξιοποίησης των Α.Π.Ε.  </w:t>
      </w:r>
    </w:p>
    <w:p w:rsidR="00803DE3" w:rsidRPr="00803DE3" w:rsidRDefault="00803DE3" w:rsidP="00803DE3">
      <w:pPr>
        <w:numPr>
          <w:ilvl w:val="0"/>
          <w:numId w:val="4"/>
        </w:numPr>
        <w:suppressAutoHyphens w:val="0"/>
        <w:spacing w:after="5" w:line="249" w:lineRule="auto"/>
        <w:ind w:right="185"/>
        <w:jc w:val="both"/>
        <w:rPr>
          <w:rFonts w:eastAsia="Arial"/>
          <w:color w:val="000000"/>
          <w:kern w:val="2"/>
          <w:lang w:eastAsia="en-US"/>
        </w:rPr>
      </w:pPr>
      <w:r w:rsidRPr="00803DE3">
        <w:rPr>
          <w:rFonts w:eastAsia="Arial"/>
          <w:color w:val="000000"/>
          <w:kern w:val="2"/>
          <w:lang w:eastAsia="en-US"/>
        </w:rPr>
        <w:t xml:space="preserve">διαχείριση ή συμμετοχή σε προγράμματα χρηματοδοτούμενα από εθνικούς πόρους ή πόρους της Ευρωπαϊκής Ένωσης σχετικά με τους σκοπούς της, </w:t>
      </w:r>
    </w:p>
    <w:p w:rsidR="00803DE3" w:rsidRPr="00803DE3" w:rsidRDefault="00803DE3" w:rsidP="00803DE3">
      <w:pPr>
        <w:numPr>
          <w:ilvl w:val="0"/>
          <w:numId w:val="4"/>
        </w:numPr>
        <w:suppressAutoHyphens w:val="0"/>
        <w:spacing w:after="5" w:line="249" w:lineRule="auto"/>
        <w:ind w:right="185"/>
        <w:jc w:val="both"/>
        <w:rPr>
          <w:rFonts w:eastAsia="Arial"/>
          <w:color w:val="000000"/>
          <w:kern w:val="2"/>
          <w:lang w:eastAsia="en-US"/>
        </w:rPr>
      </w:pPr>
      <w:r w:rsidRPr="00803DE3">
        <w:rPr>
          <w:rFonts w:eastAsia="Arial"/>
          <w:color w:val="000000"/>
          <w:kern w:val="2"/>
          <w:lang w:eastAsia="en-US"/>
        </w:rPr>
        <w:t xml:space="preserve">ενημέρωση, εκπαίδευση και ευαισθητοποίηση σε τοπικό και περιφερειακό επίπεδο για θέματα ενεργειακής </w:t>
      </w:r>
      <w:proofErr w:type="spellStart"/>
      <w:r w:rsidRPr="00803DE3">
        <w:rPr>
          <w:rFonts w:eastAsia="Arial"/>
          <w:color w:val="000000"/>
          <w:kern w:val="2"/>
          <w:lang w:eastAsia="en-US"/>
        </w:rPr>
        <w:t>αειφορίας</w:t>
      </w:r>
      <w:proofErr w:type="spellEnd"/>
      <w:r w:rsidRPr="00803DE3">
        <w:rPr>
          <w:rFonts w:eastAsia="Arial"/>
          <w:color w:val="000000"/>
          <w:kern w:val="2"/>
          <w:lang w:eastAsia="en-US"/>
        </w:rPr>
        <w:t xml:space="preserve">, </w:t>
      </w:r>
    </w:p>
    <w:p w:rsidR="00803DE3" w:rsidRPr="00803DE3" w:rsidRDefault="00803DE3" w:rsidP="00803DE3">
      <w:pPr>
        <w:numPr>
          <w:ilvl w:val="0"/>
          <w:numId w:val="4"/>
        </w:numPr>
        <w:suppressAutoHyphens w:val="0"/>
        <w:spacing w:after="5" w:line="249" w:lineRule="auto"/>
        <w:ind w:right="185"/>
        <w:jc w:val="both"/>
        <w:rPr>
          <w:rFonts w:eastAsia="Arial"/>
          <w:color w:val="000000"/>
          <w:kern w:val="2"/>
          <w:lang w:eastAsia="en-US"/>
        </w:rPr>
      </w:pPr>
      <w:r w:rsidRPr="00803DE3">
        <w:rPr>
          <w:rFonts w:eastAsia="Arial"/>
          <w:color w:val="000000"/>
          <w:kern w:val="2"/>
          <w:lang w:eastAsia="en-US"/>
        </w:rPr>
        <w:t xml:space="preserve">δράσεις για την υποστήριξη ευάλωτων καταναλωτών και την αντιμετώπιση της ενεργειακής ένδειας πολιτών που ζουν κάτω από το όριο της φτώχειας, εντός της Περιφέρειας στην οποία βρίσκεται η έδρα των Κ.Α.Ε., ανεξάρτητα αν είναι μέλη των Κ.Α.Ε., όπως παροχή ή συμψηφισμός ενέργειας, ενεργειακή αναβάθμιση κατοικιών ή άλλες δράσεις που μειώνουν την κατανάλωση της ενέργειας στις κατοικίες των ανωτέρω. </w:t>
      </w:r>
    </w:p>
    <w:p w:rsidR="00803DE3" w:rsidRPr="00803DE3" w:rsidRDefault="00803DE3" w:rsidP="00803DE3">
      <w:pPr>
        <w:suppressAutoHyphens w:val="0"/>
        <w:spacing w:line="259" w:lineRule="auto"/>
        <w:rPr>
          <w:rFonts w:eastAsia="Arial"/>
          <w:color w:val="000000"/>
          <w:kern w:val="2"/>
          <w:lang w:eastAsia="en-US"/>
        </w:rPr>
      </w:pPr>
      <w:r w:rsidRPr="00803DE3">
        <w:rPr>
          <w:rFonts w:eastAsia="Arial"/>
          <w:color w:val="000000"/>
          <w:kern w:val="2"/>
          <w:lang w:eastAsia="en-US"/>
        </w:rPr>
        <w:t xml:space="preserve"> </w:t>
      </w:r>
    </w:p>
    <w:p w:rsidR="00803DE3" w:rsidRPr="00803DE3" w:rsidRDefault="00803DE3" w:rsidP="00803DE3">
      <w:pPr>
        <w:suppressAutoHyphens w:val="0"/>
        <w:spacing w:line="259" w:lineRule="auto"/>
        <w:rPr>
          <w:rFonts w:eastAsia="Arial"/>
          <w:color w:val="000000"/>
          <w:kern w:val="2"/>
          <w:lang w:eastAsia="en-US"/>
        </w:rPr>
      </w:pPr>
      <w:r w:rsidRPr="00803DE3">
        <w:rPr>
          <w:rFonts w:eastAsia="Arial"/>
          <w:color w:val="000000"/>
          <w:kern w:val="2"/>
          <w:lang w:eastAsia="en-US"/>
        </w:rPr>
        <w:t xml:space="preserve"> </w:t>
      </w:r>
    </w:p>
    <w:p w:rsidR="00803DE3" w:rsidRPr="00803DE3" w:rsidRDefault="00803DE3" w:rsidP="00803DE3">
      <w:pPr>
        <w:suppressAutoHyphens w:val="0"/>
        <w:spacing w:line="259" w:lineRule="auto"/>
        <w:rPr>
          <w:rFonts w:eastAsia="Arial"/>
          <w:color w:val="000000"/>
          <w:kern w:val="2"/>
          <w:lang w:eastAsia="en-US"/>
        </w:rPr>
      </w:pPr>
    </w:p>
    <w:p w:rsidR="00803DE3" w:rsidRPr="00803DE3" w:rsidRDefault="00803DE3" w:rsidP="00803DE3">
      <w:pPr>
        <w:suppressAutoHyphens w:val="0"/>
        <w:spacing w:line="259" w:lineRule="auto"/>
        <w:rPr>
          <w:rFonts w:eastAsia="Arial"/>
          <w:color w:val="000000"/>
          <w:kern w:val="2"/>
          <w:lang w:eastAsia="en-US"/>
        </w:rPr>
      </w:pPr>
    </w:p>
    <w:p w:rsidR="00803DE3" w:rsidRPr="00803DE3" w:rsidRDefault="00803DE3" w:rsidP="00803DE3">
      <w:pPr>
        <w:suppressAutoHyphens w:val="0"/>
        <w:spacing w:line="259" w:lineRule="auto"/>
        <w:rPr>
          <w:rFonts w:eastAsia="Arial"/>
          <w:color w:val="000000"/>
          <w:kern w:val="2"/>
          <w:lang w:eastAsia="en-US"/>
        </w:rPr>
      </w:pPr>
    </w:p>
    <w:p w:rsidR="00803DE3" w:rsidRPr="00803DE3" w:rsidRDefault="00803DE3" w:rsidP="00803DE3">
      <w:pPr>
        <w:suppressAutoHyphens w:val="0"/>
        <w:spacing w:line="259" w:lineRule="auto"/>
        <w:rPr>
          <w:rFonts w:eastAsia="Arial"/>
          <w:color w:val="000000"/>
          <w:kern w:val="2"/>
          <w:lang w:eastAsia="en-US"/>
        </w:rPr>
      </w:pPr>
    </w:p>
    <w:p w:rsidR="00803DE3" w:rsidRPr="00803DE3" w:rsidRDefault="00803DE3" w:rsidP="00803DE3">
      <w:pPr>
        <w:suppressAutoHyphens w:val="0"/>
        <w:spacing w:line="259" w:lineRule="auto"/>
        <w:rPr>
          <w:rFonts w:eastAsia="Arial"/>
          <w:color w:val="000000"/>
          <w:kern w:val="2"/>
          <w:lang w:eastAsia="en-US"/>
        </w:rPr>
      </w:pPr>
    </w:p>
    <w:p w:rsidR="00803DE3" w:rsidRPr="00803DE3" w:rsidRDefault="00803DE3" w:rsidP="00803DE3">
      <w:pPr>
        <w:suppressAutoHyphens w:val="0"/>
        <w:spacing w:line="259" w:lineRule="auto"/>
        <w:rPr>
          <w:rFonts w:eastAsia="Arial"/>
          <w:color w:val="000000"/>
          <w:kern w:val="2"/>
          <w:lang w:eastAsia="en-US"/>
        </w:rPr>
      </w:pPr>
    </w:p>
    <w:p w:rsidR="00803DE3" w:rsidRPr="00803DE3" w:rsidRDefault="00803DE3" w:rsidP="00803DE3">
      <w:pPr>
        <w:suppressAutoHyphens w:val="0"/>
        <w:spacing w:line="259" w:lineRule="auto"/>
        <w:rPr>
          <w:rFonts w:eastAsia="Arial"/>
          <w:color w:val="000000"/>
          <w:kern w:val="2"/>
          <w:lang w:eastAsia="en-US"/>
        </w:rPr>
      </w:pPr>
    </w:p>
    <w:p w:rsidR="00803DE3" w:rsidRPr="00803DE3" w:rsidRDefault="00803DE3" w:rsidP="00803DE3">
      <w:pPr>
        <w:suppressAutoHyphens w:val="0"/>
        <w:spacing w:line="259" w:lineRule="auto"/>
        <w:rPr>
          <w:rFonts w:eastAsia="Arial"/>
          <w:color w:val="000000"/>
          <w:kern w:val="2"/>
          <w:lang w:eastAsia="en-US"/>
        </w:rPr>
      </w:pPr>
    </w:p>
    <w:p w:rsidR="00803DE3" w:rsidRPr="00803DE3" w:rsidRDefault="00803DE3" w:rsidP="00803DE3">
      <w:pPr>
        <w:keepNext/>
        <w:keepLines/>
        <w:suppressAutoHyphens w:val="0"/>
        <w:spacing w:after="4" w:line="265" w:lineRule="auto"/>
        <w:ind w:right="357"/>
        <w:jc w:val="center"/>
        <w:outlineLvl w:val="0"/>
        <w:rPr>
          <w:rFonts w:eastAsia="Arial"/>
          <w:b/>
          <w:color w:val="000000"/>
          <w:kern w:val="2"/>
          <w:vertAlign w:val="superscript"/>
          <w:lang w:eastAsia="en-US"/>
        </w:rPr>
      </w:pPr>
      <w:r w:rsidRPr="00803DE3">
        <w:rPr>
          <w:rFonts w:eastAsia="Arial"/>
          <w:b/>
          <w:color w:val="000000"/>
          <w:kern w:val="2"/>
          <w:lang w:eastAsia="en-US"/>
        </w:rPr>
        <w:t>ΑΡΘΡΟ 2</w:t>
      </w:r>
      <w:r w:rsidRPr="00803DE3">
        <w:rPr>
          <w:rFonts w:eastAsia="Arial"/>
          <w:b/>
          <w:color w:val="000000"/>
          <w:kern w:val="2"/>
          <w:vertAlign w:val="superscript"/>
          <w:lang w:eastAsia="en-US"/>
        </w:rPr>
        <w:t>ο</w:t>
      </w:r>
    </w:p>
    <w:p w:rsidR="00803DE3" w:rsidRPr="00803DE3" w:rsidRDefault="00803DE3" w:rsidP="00803DE3">
      <w:pPr>
        <w:keepNext/>
        <w:keepLines/>
        <w:suppressAutoHyphens w:val="0"/>
        <w:spacing w:after="4" w:line="265" w:lineRule="auto"/>
        <w:ind w:right="357"/>
        <w:jc w:val="center"/>
        <w:outlineLvl w:val="0"/>
        <w:rPr>
          <w:rFonts w:eastAsia="Arial"/>
          <w:b/>
          <w:color w:val="000000"/>
          <w:kern w:val="2"/>
          <w:lang w:eastAsia="en-US"/>
        </w:rPr>
      </w:pPr>
      <w:r w:rsidRPr="00803DE3">
        <w:rPr>
          <w:rFonts w:eastAsia="Arial"/>
          <w:b/>
          <w:color w:val="000000"/>
          <w:kern w:val="2"/>
          <w:lang w:eastAsia="en-US"/>
        </w:rPr>
        <w:t xml:space="preserve"> ΔΙΑΔΙΚΑΣΙΑ ΥΛΟΠΟΙΗΣΗΣ ΤΗΣ ΣΥΜΒΑΣΗΣ </w:t>
      </w:r>
    </w:p>
    <w:p w:rsidR="00803DE3" w:rsidRPr="00803DE3" w:rsidRDefault="00803DE3" w:rsidP="00803DE3">
      <w:pPr>
        <w:suppressAutoHyphens w:val="0"/>
        <w:spacing w:after="5" w:line="249" w:lineRule="auto"/>
        <w:ind w:right="185"/>
        <w:jc w:val="both"/>
        <w:rPr>
          <w:rFonts w:eastAsia="Arial"/>
          <w:color w:val="000000"/>
          <w:kern w:val="2"/>
          <w:lang w:eastAsia="en-US"/>
        </w:rPr>
      </w:pPr>
    </w:p>
    <w:p w:rsidR="00803DE3" w:rsidRPr="00803DE3" w:rsidRDefault="00803DE3" w:rsidP="00803DE3">
      <w:pPr>
        <w:suppressAutoHyphens w:val="0"/>
        <w:spacing w:after="5" w:line="249" w:lineRule="auto"/>
        <w:ind w:right="185"/>
        <w:jc w:val="both"/>
        <w:rPr>
          <w:rFonts w:eastAsia="Arial"/>
          <w:color w:val="000000"/>
          <w:kern w:val="2"/>
          <w:lang w:eastAsia="en-US"/>
        </w:rPr>
      </w:pPr>
      <w:r w:rsidRPr="00803DE3">
        <w:rPr>
          <w:rFonts w:eastAsia="Arial"/>
          <w:color w:val="000000"/>
          <w:kern w:val="2"/>
          <w:lang w:eastAsia="en-US"/>
        </w:rPr>
        <w:t xml:space="preserve">Για την υλοποίηση της Προγραμματικής Σύμβασης ο Δήμος Βόλου, συνεργάζεται με τις Κοινότητες Ανανεώσιμης Ενέργειας Βόλου Β1, Β2, Β3 Π.Ε. </w:t>
      </w:r>
    </w:p>
    <w:p w:rsidR="00803DE3" w:rsidRPr="00803DE3" w:rsidRDefault="00803DE3" w:rsidP="00803DE3">
      <w:pPr>
        <w:suppressAutoHyphens w:val="0"/>
        <w:spacing w:after="5" w:line="249" w:lineRule="auto"/>
        <w:ind w:right="185"/>
        <w:jc w:val="both"/>
        <w:rPr>
          <w:rFonts w:eastAsia="Arial"/>
          <w:color w:val="000000"/>
          <w:kern w:val="2"/>
          <w:lang w:eastAsia="en-US"/>
        </w:rPr>
      </w:pPr>
      <w:r w:rsidRPr="00803DE3">
        <w:rPr>
          <w:rFonts w:eastAsia="Arial"/>
          <w:color w:val="000000"/>
          <w:kern w:val="2"/>
          <w:lang w:eastAsia="en-US"/>
        </w:rPr>
        <w:t xml:space="preserve">Η σύμβαση θα υλοποιηθεί με τους παρακάτω όρους και προϋποθέσεις:  </w:t>
      </w:r>
    </w:p>
    <w:p w:rsidR="00803DE3" w:rsidRPr="00803DE3" w:rsidRDefault="00803DE3" w:rsidP="00803DE3">
      <w:pPr>
        <w:numPr>
          <w:ilvl w:val="0"/>
          <w:numId w:val="5"/>
        </w:numPr>
        <w:suppressAutoHyphens w:val="0"/>
        <w:spacing w:after="5" w:line="249" w:lineRule="auto"/>
        <w:ind w:right="92"/>
        <w:contextualSpacing/>
        <w:jc w:val="both"/>
        <w:rPr>
          <w:rFonts w:eastAsia="Arial"/>
          <w:bCs/>
          <w:color w:val="000000"/>
          <w:kern w:val="2"/>
          <w:lang w:eastAsia="en-US"/>
        </w:rPr>
      </w:pPr>
      <w:r w:rsidRPr="00803DE3">
        <w:rPr>
          <w:rFonts w:eastAsia="Arial"/>
          <w:b/>
          <w:bCs/>
          <w:color w:val="000000"/>
          <w:kern w:val="2"/>
          <w:lang w:eastAsia="en-US"/>
        </w:rPr>
        <w:t>Κύριοι του έργου</w:t>
      </w:r>
      <w:r w:rsidRPr="00803DE3">
        <w:rPr>
          <w:rFonts w:eastAsia="Arial"/>
          <w:bCs/>
          <w:color w:val="000000"/>
          <w:kern w:val="2"/>
          <w:lang w:eastAsia="en-US"/>
        </w:rPr>
        <w:t xml:space="preserve"> είναι οι Αστικοί Συνεταιρισμοί με τις επωνυμίες: </w:t>
      </w:r>
      <w:r w:rsidRPr="00803DE3">
        <w:rPr>
          <w:rFonts w:eastAsia="Calibri"/>
          <w:lang w:eastAsia="en-US"/>
        </w:rPr>
        <w:t>«ΚΟΙΝΟΤΗΤΑ ΑΝΑΝΕΩΣΙΜΗΣ ΕΝΕΡΓΕΙΑΣ ΒΟΛΟΥ Β1  Π.Ε.», «ΚΟΙΝΟΤΗΤΑ ΑΝΑΝΕΩΣΙΜΗΣ ΕΝΕΡΓΕΙΑΣ ΒΟΛΟΥ Β2 Π.Ε.» και «ΚΟΙΝΟΤΗΤΑ ΑΝΑΝΕΩΣΙΜΗΣ ΕΝΕΡΓΕΙΑΣ ΒΟΛΟΥ Β3 Π.Ε.»</w:t>
      </w:r>
      <w:r w:rsidRPr="00803DE3">
        <w:rPr>
          <w:rFonts w:eastAsia="Arial"/>
          <w:bCs/>
          <w:color w:val="000000"/>
          <w:kern w:val="2"/>
          <w:lang w:eastAsia="en-US"/>
        </w:rPr>
        <w:t>.</w:t>
      </w:r>
    </w:p>
    <w:p w:rsidR="00803DE3" w:rsidRPr="00803DE3" w:rsidRDefault="00803DE3" w:rsidP="00803DE3">
      <w:pPr>
        <w:numPr>
          <w:ilvl w:val="0"/>
          <w:numId w:val="5"/>
        </w:numPr>
        <w:suppressAutoHyphens w:val="0"/>
        <w:spacing w:after="160" w:line="239" w:lineRule="auto"/>
        <w:ind w:right="92" w:hanging="10"/>
        <w:jc w:val="both"/>
        <w:rPr>
          <w:rFonts w:eastAsia="Arial"/>
          <w:color w:val="000000"/>
          <w:kern w:val="2"/>
          <w:lang w:eastAsia="en-US"/>
        </w:rPr>
      </w:pPr>
      <w:r w:rsidRPr="00803DE3">
        <w:rPr>
          <w:rFonts w:eastAsia="Arial"/>
          <w:b/>
          <w:color w:val="000000"/>
          <w:kern w:val="2"/>
          <w:lang w:eastAsia="en-US"/>
        </w:rPr>
        <w:t>Φορέας Υλοποίησης</w:t>
      </w:r>
      <w:r w:rsidRPr="00803DE3">
        <w:rPr>
          <w:rFonts w:eastAsia="Arial"/>
          <w:color w:val="000000"/>
          <w:kern w:val="2"/>
          <w:lang w:eastAsia="en-US"/>
        </w:rPr>
        <w:t xml:space="preserve"> της πράξης είναι ο Δήμος Βόλου, ο οποίος θα ασκήσει τις προβλεπόμενες για την υλοποίηση της σύμβασης αρμοδιότητες με τις αρμόδιες υπηρεσίες του και με τα αποφαινόμενα όργανά του και σύμφωνα με τις κανονιστικές διατάξεις του και την κείμενη νομοθεσία. Ο Δήμος Βόλου ασκεί τις ανωτέρω αρμοδιότητες αποκλειστικά ως Φορέας Υλοποίησης για λογαριασμό των Κυρίων της πράξης, χωρίς να υποκαθίσταται στα δικαιώματα και τις υποχρεώσεις αυτών ως κυρίων της πράξης.</w:t>
      </w:r>
    </w:p>
    <w:p w:rsidR="00803DE3" w:rsidRPr="00803DE3" w:rsidRDefault="00803DE3" w:rsidP="00803DE3">
      <w:pPr>
        <w:suppressAutoHyphens w:val="0"/>
        <w:spacing w:line="259" w:lineRule="auto"/>
        <w:ind w:right="105"/>
        <w:jc w:val="both"/>
        <w:rPr>
          <w:rFonts w:eastAsia="Arial"/>
          <w:b/>
          <w:color w:val="000000"/>
          <w:kern w:val="2"/>
          <w:lang w:eastAsia="en-US"/>
        </w:rPr>
      </w:pPr>
      <w:r w:rsidRPr="00803DE3">
        <w:rPr>
          <w:rFonts w:eastAsia="Arial"/>
          <w:color w:val="000000"/>
          <w:kern w:val="2"/>
          <w:lang w:eastAsia="en-US"/>
        </w:rPr>
        <w:t xml:space="preserve">Η εκτέλεση των εργασιών θα πραγματοποιηθεί με ανάθεση σε τρίτους, σύμφωνα με τις διατάξεις του Ν. 4412/2016, όπως ισχύει. Η παρούσα Προγραμματική Σύμβαση υπογράφεται από τον Δήμαρχο Βόλου κ. </w:t>
      </w:r>
      <w:proofErr w:type="spellStart"/>
      <w:r w:rsidRPr="00803DE3">
        <w:rPr>
          <w:rFonts w:eastAsia="Arial"/>
          <w:color w:val="000000"/>
          <w:kern w:val="2"/>
          <w:lang w:eastAsia="en-US"/>
        </w:rPr>
        <w:t>Μπέο</w:t>
      </w:r>
      <w:proofErr w:type="spellEnd"/>
      <w:r w:rsidRPr="00803DE3">
        <w:rPr>
          <w:rFonts w:eastAsia="Arial"/>
          <w:color w:val="000000"/>
          <w:kern w:val="2"/>
          <w:lang w:eastAsia="en-US"/>
        </w:rPr>
        <w:t xml:space="preserve"> Αχιλλέα, ως νόμιμο εκπρόσωπο του Δήμου Βόλου, και από τους Προέδρους των Διοικητικών Συμβουλίων των συμβαλλόμενων Κοινοτήτων Ανανεώσιμης Ενέργειας, ήτοι τον κ. Κοπάνα Αργύριο για την Κοινότητα Ανανεώσιμης Ενέργειας Βόλου Β1 Π.Ε., τον κ. Κοπάνα Αργύριο  για την Κοινότητα Ανανεώσιμης Ενέργειας Βόλου Β2 Π.Ε. και τον κ. Κοπάνα Αργύριο  για την Κοινότητα Ανανεώσιμης Ενέργειας Βόλου Β3 Π.Ε., οι οποίοι ενεργούν ως νόμιμοι εκπρόσωποί τους.</w:t>
      </w:r>
      <w:r w:rsidRPr="00803DE3">
        <w:rPr>
          <w:rFonts w:eastAsia="Arial"/>
          <w:b/>
          <w:color w:val="000000"/>
          <w:kern w:val="2"/>
          <w:lang w:eastAsia="en-US"/>
        </w:rPr>
        <w:t xml:space="preserve"> </w:t>
      </w:r>
    </w:p>
    <w:p w:rsidR="00803DE3" w:rsidRPr="00803DE3" w:rsidRDefault="00803DE3" w:rsidP="00803DE3">
      <w:pPr>
        <w:suppressAutoHyphens w:val="0"/>
        <w:spacing w:line="259" w:lineRule="auto"/>
        <w:ind w:right="105"/>
        <w:jc w:val="both"/>
        <w:rPr>
          <w:rFonts w:eastAsia="Arial"/>
          <w:color w:val="000000"/>
          <w:kern w:val="2"/>
          <w:lang w:eastAsia="en-US"/>
        </w:rPr>
      </w:pPr>
    </w:p>
    <w:p w:rsidR="00803DE3" w:rsidRPr="00803DE3" w:rsidRDefault="00803DE3" w:rsidP="00803DE3">
      <w:pPr>
        <w:keepNext/>
        <w:keepLines/>
        <w:suppressAutoHyphens w:val="0"/>
        <w:spacing w:after="4" w:line="265" w:lineRule="auto"/>
        <w:ind w:right="357"/>
        <w:jc w:val="center"/>
        <w:outlineLvl w:val="0"/>
        <w:rPr>
          <w:rFonts w:eastAsia="Arial"/>
          <w:b/>
          <w:color w:val="000000"/>
          <w:kern w:val="2"/>
          <w:lang w:eastAsia="en-US"/>
        </w:rPr>
      </w:pPr>
      <w:r w:rsidRPr="00803DE3">
        <w:rPr>
          <w:rFonts w:eastAsia="Arial"/>
          <w:b/>
          <w:color w:val="000000"/>
          <w:kern w:val="2"/>
          <w:lang w:eastAsia="en-US"/>
        </w:rPr>
        <w:t>ΑΡΘΡΟ 3</w:t>
      </w:r>
      <w:r w:rsidRPr="00803DE3">
        <w:rPr>
          <w:rFonts w:eastAsia="Arial"/>
          <w:b/>
          <w:color w:val="000000"/>
          <w:kern w:val="2"/>
          <w:vertAlign w:val="superscript"/>
          <w:lang w:eastAsia="en-US"/>
        </w:rPr>
        <w:t>ο</w:t>
      </w:r>
      <w:r w:rsidRPr="00803DE3">
        <w:rPr>
          <w:rFonts w:eastAsia="Arial"/>
          <w:b/>
          <w:color w:val="000000"/>
          <w:kern w:val="2"/>
          <w:lang w:eastAsia="en-US"/>
        </w:rPr>
        <w:t xml:space="preserve"> </w:t>
      </w:r>
    </w:p>
    <w:p w:rsidR="00803DE3" w:rsidRPr="00803DE3" w:rsidRDefault="00803DE3" w:rsidP="00803DE3">
      <w:pPr>
        <w:keepNext/>
        <w:keepLines/>
        <w:suppressAutoHyphens w:val="0"/>
        <w:spacing w:after="4" w:line="265" w:lineRule="auto"/>
        <w:ind w:right="357"/>
        <w:jc w:val="center"/>
        <w:outlineLvl w:val="0"/>
        <w:rPr>
          <w:rFonts w:eastAsia="Arial"/>
          <w:b/>
          <w:color w:val="000000"/>
          <w:kern w:val="2"/>
          <w:lang w:eastAsia="en-US"/>
        </w:rPr>
      </w:pPr>
      <w:r w:rsidRPr="00803DE3">
        <w:rPr>
          <w:rFonts w:eastAsia="Arial"/>
          <w:b/>
          <w:color w:val="000000"/>
          <w:kern w:val="2"/>
          <w:lang w:eastAsia="en-US"/>
        </w:rPr>
        <w:t xml:space="preserve">ΔΙΑΡΚΕΙΑ ΤΗΣ ΣΥΜΒΑΣΗΣ </w:t>
      </w:r>
    </w:p>
    <w:p w:rsidR="00803DE3" w:rsidRPr="00803DE3" w:rsidRDefault="00803DE3" w:rsidP="00803DE3">
      <w:pPr>
        <w:suppressAutoHyphens w:val="0"/>
        <w:spacing w:after="5" w:line="249" w:lineRule="auto"/>
        <w:ind w:right="185"/>
        <w:jc w:val="both"/>
        <w:rPr>
          <w:rFonts w:eastAsia="Arial"/>
          <w:color w:val="000000"/>
          <w:kern w:val="2"/>
          <w:lang w:eastAsia="en-US"/>
        </w:rPr>
      </w:pPr>
      <w:r w:rsidRPr="00803DE3">
        <w:rPr>
          <w:rFonts w:eastAsia="Arial"/>
          <w:color w:val="000000"/>
          <w:kern w:val="2"/>
          <w:lang w:eastAsia="en-US"/>
        </w:rPr>
        <w:t xml:space="preserve">Η διάρκεια της παρούσας Προγραμματικής Σύμβασης αρχίζει από την ημερομηνία υπογραφής της και λήγει με την ολοκλήρωση του συνόλου του φυσικού και οικονομικού αντικειμένου αυτής, συμπεριλαμβανομένης της οριστικής παραλαβής και της ολοκλήρωσης των υποχρεώσεων συντήρησης της πράξης με </w:t>
      </w:r>
      <w:r w:rsidRPr="00803DE3">
        <w:rPr>
          <w:rFonts w:eastAsia="Arial"/>
          <w:b/>
          <w:color w:val="000000"/>
          <w:kern w:val="2"/>
          <w:lang w:eastAsia="en-US"/>
        </w:rPr>
        <w:t>τίτλο «</w:t>
      </w:r>
      <w:r w:rsidRPr="00803DE3">
        <w:rPr>
          <w:rFonts w:eastAsia="Calibri"/>
          <w:b/>
          <w:bCs/>
          <w:lang w:eastAsia="en-US"/>
        </w:rPr>
        <w:t xml:space="preserve">Προμήθεια, Εγκατάσταση, Θέση σε Λειτουργία και Συντήρηση </w:t>
      </w:r>
      <w:proofErr w:type="spellStart"/>
      <w:r w:rsidRPr="00803DE3">
        <w:rPr>
          <w:rFonts w:eastAsia="Calibri"/>
          <w:b/>
          <w:bCs/>
          <w:lang w:eastAsia="en-US"/>
        </w:rPr>
        <w:t>Φωτοβολταϊκών</w:t>
      </w:r>
      <w:proofErr w:type="spellEnd"/>
      <w:r w:rsidRPr="00803DE3">
        <w:rPr>
          <w:rFonts w:eastAsia="Calibri"/>
          <w:b/>
          <w:bCs/>
          <w:lang w:eastAsia="en-US"/>
        </w:rPr>
        <w:t xml:space="preserve"> Εγκαταστάσεων των Κοινοτήτων Ανανεώσιμης Ενέργειας Βόλου Β1, Β2, Β3</w:t>
      </w:r>
      <w:r w:rsidRPr="00803DE3">
        <w:rPr>
          <w:rFonts w:eastAsia="Arial"/>
          <w:b/>
          <w:color w:val="000000"/>
          <w:kern w:val="2"/>
          <w:lang w:eastAsia="en-US"/>
        </w:rPr>
        <w:t>»</w:t>
      </w:r>
      <w:r w:rsidRPr="00803DE3">
        <w:rPr>
          <w:rFonts w:eastAsia="Arial"/>
          <w:color w:val="000000"/>
          <w:kern w:val="2"/>
          <w:lang w:eastAsia="en-US"/>
        </w:rPr>
        <w:t>, μετά τη βεβαίωση περαίωσης των εργασιών του ανωτέρω έργου. Η προθεσμία εκτέλεσης του έργου Τμήματος Α (Προμήθειας, Εγκατάστασης και Συντήρησης) εκτιμάται σε είκοσι τέσσερις (24) μήνες από την υπογραφή της σύμβασης με τον ανάδοχο.</w:t>
      </w:r>
    </w:p>
    <w:p w:rsidR="00803DE3" w:rsidRPr="00803DE3" w:rsidRDefault="00803DE3" w:rsidP="00803DE3">
      <w:pPr>
        <w:suppressAutoHyphens w:val="0"/>
        <w:spacing w:after="5" w:line="249" w:lineRule="auto"/>
        <w:ind w:right="185"/>
        <w:jc w:val="both"/>
        <w:rPr>
          <w:rFonts w:eastAsia="Arial"/>
          <w:color w:val="000000"/>
          <w:kern w:val="2"/>
          <w:lang w:eastAsia="en-US"/>
        </w:rPr>
      </w:pPr>
      <w:r w:rsidRPr="00803DE3">
        <w:rPr>
          <w:rFonts w:eastAsia="Arial"/>
          <w:color w:val="000000"/>
          <w:kern w:val="2"/>
          <w:lang w:eastAsia="en-US"/>
        </w:rPr>
        <w:t>Η διάρκεια Τμήματος Β (Τακτική Συντήρηση) ορίζεται σε τρία (3) έτη μετά την ολοκλήρωση της κατασκευής.</w:t>
      </w:r>
    </w:p>
    <w:p w:rsidR="00803DE3" w:rsidRPr="00803DE3" w:rsidRDefault="00803DE3" w:rsidP="00803DE3">
      <w:pPr>
        <w:suppressAutoHyphens w:val="0"/>
        <w:spacing w:after="5" w:line="249" w:lineRule="auto"/>
        <w:ind w:right="185"/>
        <w:jc w:val="both"/>
        <w:rPr>
          <w:rFonts w:eastAsia="Arial"/>
          <w:color w:val="000000"/>
          <w:kern w:val="2"/>
          <w:lang w:eastAsia="en-US"/>
        </w:rPr>
      </w:pPr>
      <w:r w:rsidRPr="00803DE3">
        <w:rPr>
          <w:rFonts w:eastAsia="Arial"/>
          <w:color w:val="000000"/>
          <w:kern w:val="2"/>
          <w:lang w:eastAsia="en-US"/>
        </w:rPr>
        <w:t>Η συνολική διάρκεια της παρούσας προγραμματικής σύμβασης ορίζεται σε εξήντα (60) μήνες από την υπογραφή της.</w:t>
      </w:r>
    </w:p>
    <w:p w:rsidR="00803DE3" w:rsidRPr="00803DE3" w:rsidRDefault="00803DE3" w:rsidP="00803DE3">
      <w:pPr>
        <w:suppressAutoHyphens w:val="0"/>
        <w:spacing w:after="5" w:line="249" w:lineRule="auto"/>
        <w:ind w:right="185"/>
        <w:jc w:val="both"/>
        <w:rPr>
          <w:rFonts w:eastAsia="Arial"/>
          <w:color w:val="000000"/>
          <w:kern w:val="2"/>
          <w:lang w:eastAsia="en-US"/>
        </w:rPr>
      </w:pPr>
      <w:r w:rsidRPr="00803DE3">
        <w:rPr>
          <w:rFonts w:eastAsia="Arial"/>
          <w:color w:val="000000"/>
          <w:kern w:val="2"/>
          <w:lang w:eastAsia="en-US"/>
        </w:rPr>
        <w:t xml:space="preserve">Οποιαδήποτε τροποποίηση της διάρκειας της παρούσας Προγραμματικής Σύμβασης πραγματοποιείται κατόπιν αιτιολογημένης εισήγησης της Κοινής Επιτροπής Παρακολούθησης </w:t>
      </w:r>
      <w:r w:rsidRPr="00803DE3">
        <w:rPr>
          <w:rFonts w:eastAsia="Arial"/>
          <w:color w:val="000000"/>
          <w:kern w:val="2"/>
          <w:lang w:eastAsia="en-US"/>
        </w:rPr>
        <w:lastRenderedPageBreak/>
        <w:t>και εγκρίνεται με αποφάσεις των αρμοδίων οργάνων όλων των συμβαλλομένων μερών, σύμφωνα με την κείμενη νομοθεσία.</w:t>
      </w:r>
    </w:p>
    <w:p w:rsidR="00803DE3" w:rsidRPr="00803DE3" w:rsidRDefault="00803DE3" w:rsidP="00803DE3">
      <w:pPr>
        <w:suppressAutoHyphens w:val="0"/>
        <w:spacing w:after="5" w:line="249" w:lineRule="auto"/>
        <w:ind w:right="185"/>
        <w:jc w:val="both"/>
        <w:rPr>
          <w:rFonts w:eastAsia="Arial"/>
          <w:color w:val="000000"/>
          <w:kern w:val="2"/>
          <w:lang w:eastAsia="en-US"/>
        </w:rPr>
      </w:pPr>
      <w:r w:rsidRPr="00803DE3">
        <w:rPr>
          <w:rFonts w:eastAsia="Arial"/>
          <w:color w:val="000000"/>
          <w:kern w:val="2"/>
          <w:lang w:eastAsia="en-US"/>
        </w:rPr>
        <w:t>Η έναρξη υλοποίησης των εργασιών επηρεάζεται από εγκρίσεις άλλων φορέων (</w:t>
      </w:r>
      <w:proofErr w:type="spellStart"/>
      <w:r w:rsidRPr="00803DE3">
        <w:rPr>
          <w:rFonts w:eastAsia="Arial"/>
          <w:color w:val="000000"/>
          <w:kern w:val="2"/>
          <w:lang w:eastAsia="en-US"/>
        </w:rPr>
        <w:t>αδειοδοτήσεις</w:t>
      </w:r>
      <w:proofErr w:type="spellEnd"/>
      <w:r w:rsidRPr="00803DE3">
        <w:rPr>
          <w:rFonts w:eastAsia="Arial"/>
          <w:color w:val="000000"/>
          <w:kern w:val="2"/>
          <w:lang w:eastAsia="en-US"/>
        </w:rPr>
        <w:t>, εγκρίσεις Διαχειριστή Δικτύου) και από το αποτέλεσμα της διαδικασίας δημοπράτησης. Στα πλαίσια αυτά, η έναρξη υλοποίησης των εργασιών δύναται να πραγματοποιηθεί σε έξι έως εννέα (6-9) μήνες από την υπογραφή της παρούσας σύμβασης.</w:t>
      </w:r>
    </w:p>
    <w:p w:rsidR="00803DE3" w:rsidRPr="00F74A1D" w:rsidRDefault="00803DE3" w:rsidP="00803DE3">
      <w:pPr>
        <w:suppressAutoHyphens w:val="0"/>
        <w:spacing w:after="5" w:line="249" w:lineRule="auto"/>
        <w:ind w:right="185"/>
        <w:jc w:val="both"/>
        <w:rPr>
          <w:rFonts w:eastAsia="Arial"/>
          <w:color w:val="000000"/>
          <w:kern w:val="2"/>
          <w:lang w:eastAsia="en-US"/>
        </w:rPr>
      </w:pPr>
      <w:r w:rsidRPr="00803DE3">
        <w:rPr>
          <w:rFonts w:eastAsia="Arial"/>
          <w:color w:val="000000"/>
          <w:kern w:val="2"/>
          <w:lang w:eastAsia="en-US"/>
        </w:rPr>
        <w:t xml:space="preserve"> </w:t>
      </w:r>
    </w:p>
    <w:p w:rsidR="00803DE3" w:rsidRPr="00803DE3" w:rsidRDefault="00803DE3" w:rsidP="00803DE3">
      <w:pPr>
        <w:suppressAutoHyphens w:val="0"/>
        <w:spacing w:line="259" w:lineRule="auto"/>
        <w:rPr>
          <w:rFonts w:eastAsia="Arial"/>
          <w:color w:val="000000"/>
          <w:kern w:val="2"/>
          <w:lang w:eastAsia="en-US"/>
        </w:rPr>
      </w:pPr>
      <w:r w:rsidRPr="00803DE3">
        <w:rPr>
          <w:rFonts w:eastAsia="Arial"/>
          <w:color w:val="000000"/>
          <w:kern w:val="2"/>
          <w:lang w:eastAsia="en-US"/>
        </w:rPr>
        <w:t xml:space="preserve"> </w:t>
      </w:r>
    </w:p>
    <w:tbl>
      <w:tblPr>
        <w:tblW w:w="9062" w:type="dxa"/>
        <w:jc w:val="center"/>
        <w:tblLayout w:type="fixed"/>
        <w:tblCellMar>
          <w:right w:w="6" w:type="dxa"/>
        </w:tblCellMar>
        <w:tblLook w:val="04A0"/>
      </w:tblPr>
      <w:tblGrid>
        <w:gridCol w:w="338"/>
        <w:gridCol w:w="1632"/>
        <w:gridCol w:w="457"/>
        <w:gridCol w:w="459"/>
        <w:gridCol w:w="442"/>
        <w:gridCol w:w="425"/>
        <w:gridCol w:w="425"/>
        <w:gridCol w:w="425"/>
        <w:gridCol w:w="426"/>
        <w:gridCol w:w="567"/>
        <w:gridCol w:w="410"/>
        <w:gridCol w:w="414"/>
        <w:gridCol w:w="414"/>
        <w:gridCol w:w="527"/>
        <w:gridCol w:w="426"/>
        <w:gridCol w:w="425"/>
        <w:gridCol w:w="425"/>
        <w:gridCol w:w="425"/>
      </w:tblGrid>
      <w:tr w:rsidR="00803DE3" w:rsidRPr="00803DE3" w:rsidTr="00713787">
        <w:trPr>
          <w:trHeight w:val="334"/>
          <w:jc w:val="center"/>
        </w:trPr>
        <w:tc>
          <w:tcPr>
            <w:tcW w:w="338" w:type="dxa"/>
            <w:vMerge w:val="restart"/>
            <w:tcBorders>
              <w:top w:val="single" w:sz="8" w:space="0" w:color="000000"/>
              <w:left w:val="single" w:sz="8" w:space="0" w:color="000000"/>
              <w:bottom w:val="single" w:sz="8" w:space="0" w:color="000000"/>
              <w:right w:val="single" w:sz="8" w:space="0" w:color="000000"/>
            </w:tcBorders>
            <w:vAlign w:val="center"/>
          </w:tcPr>
          <w:p w:rsidR="00803DE3" w:rsidRPr="00803DE3" w:rsidRDefault="00803DE3" w:rsidP="00803DE3">
            <w:pPr>
              <w:suppressAutoHyphens w:val="0"/>
              <w:rPr>
                <w:rFonts w:eastAsia="Arial"/>
                <w:color w:val="000000"/>
                <w:kern w:val="2"/>
                <w:lang w:val="en-US" w:eastAsia="en-US"/>
              </w:rPr>
            </w:pPr>
            <w:r w:rsidRPr="00803DE3">
              <w:rPr>
                <w:rFonts w:eastAsia="Arial"/>
                <w:color w:val="000000"/>
                <w:kern w:val="2"/>
                <w:lang w:val="en-US" w:eastAsia="en-US"/>
              </w:rPr>
              <w:t xml:space="preserve">Α </w:t>
            </w:r>
          </w:p>
        </w:tc>
        <w:tc>
          <w:tcPr>
            <w:tcW w:w="1632" w:type="dxa"/>
            <w:vMerge w:val="restart"/>
            <w:tcBorders>
              <w:top w:val="single" w:sz="8" w:space="0" w:color="000000"/>
              <w:left w:val="single" w:sz="8" w:space="0" w:color="000000"/>
              <w:bottom w:val="single" w:sz="8" w:space="0" w:color="000000"/>
              <w:right w:val="single" w:sz="8" w:space="0" w:color="000000"/>
            </w:tcBorders>
            <w:vAlign w:val="center"/>
          </w:tcPr>
          <w:p w:rsidR="00803DE3" w:rsidRPr="00803DE3" w:rsidRDefault="00803DE3" w:rsidP="00803DE3">
            <w:pPr>
              <w:suppressAutoHyphens w:val="0"/>
              <w:spacing w:after="2" w:line="238" w:lineRule="auto"/>
              <w:rPr>
                <w:rFonts w:eastAsia="Arial"/>
                <w:color w:val="000000"/>
                <w:kern w:val="2"/>
                <w:lang w:val="en-US" w:eastAsia="en-US"/>
              </w:rPr>
            </w:pPr>
            <w:r w:rsidRPr="00803DE3">
              <w:rPr>
                <w:rFonts w:eastAsia="Arial"/>
                <w:color w:val="000000"/>
                <w:kern w:val="2"/>
                <w:lang w:val="en-US" w:eastAsia="en-US"/>
              </w:rPr>
              <w:t xml:space="preserve">ΥΛΟΠΟΙΗΣΗ ΠΡΟΓΡ. </w:t>
            </w:r>
          </w:p>
          <w:p w:rsidR="00803DE3" w:rsidRPr="00803DE3" w:rsidRDefault="00803DE3" w:rsidP="00803DE3">
            <w:pPr>
              <w:suppressAutoHyphens w:val="0"/>
              <w:rPr>
                <w:rFonts w:eastAsia="Arial"/>
                <w:color w:val="000000"/>
                <w:kern w:val="2"/>
                <w:lang w:val="en-US" w:eastAsia="en-US"/>
              </w:rPr>
            </w:pPr>
            <w:r w:rsidRPr="00803DE3">
              <w:rPr>
                <w:rFonts w:eastAsia="Arial"/>
                <w:color w:val="000000"/>
                <w:kern w:val="2"/>
                <w:lang w:val="en-US" w:eastAsia="en-US"/>
              </w:rPr>
              <w:t xml:space="preserve">ΣΥΜΒΑΣΗΣ </w:t>
            </w:r>
          </w:p>
        </w:tc>
        <w:tc>
          <w:tcPr>
            <w:tcW w:w="1783" w:type="dxa"/>
            <w:gridSpan w:val="4"/>
            <w:tcBorders>
              <w:top w:val="single" w:sz="8" w:space="0" w:color="000000"/>
              <w:left w:val="single" w:sz="8" w:space="0" w:color="000000"/>
              <w:bottom w:val="single" w:sz="8" w:space="0" w:color="000000"/>
              <w:right w:val="single" w:sz="8" w:space="0" w:color="000000"/>
            </w:tcBorders>
          </w:tcPr>
          <w:p w:rsidR="00803DE3" w:rsidRPr="00803DE3" w:rsidRDefault="00803DE3" w:rsidP="00803DE3">
            <w:pPr>
              <w:suppressAutoHyphens w:val="0"/>
              <w:rPr>
                <w:rFonts w:eastAsia="Arial"/>
                <w:color w:val="000000"/>
                <w:kern w:val="2"/>
                <w:lang w:eastAsia="en-US"/>
              </w:rPr>
            </w:pPr>
            <w:r w:rsidRPr="00803DE3">
              <w:rPr>
                <w:rFonts w:eastAsia="Arial"/>
                <w:color w:val="000000"/>
                <w:kern w:val="2"/>
                <w:lang w:val="en-US" w:eastAsia="en-US"/>
              </w:rPr>
              <w:t>ΕΤΟΣ 202</w:t>
            </w:r>
            <w:r w:rsidRPr="00803DE3">
              <w:rPr>
                <w:rFonts w:eastAsia="Arial"/>
                <w:color w:val="000000"/>
                <w:kern w:val="2"/>
                <w:lang w:eastAsia="en-US"/>
              </w:rPr>
              <w:t>6</w:t>
            </w:r>
          </w:p>
        </w:tc>
        <w:tc>
          <w:tcPr>
            <w:tcW w:w="1843" w:type="dxa"/>
            <w:gridSpan w:val="4"/>
            <w:tcBorders>
              <w:top w:val="single" w:sz="8" w:space="0" w:color="000000"/>
              <w:left w:val="single" w:sz="8" w:space="0" w:color="000000"/>
              <w:bottom w:val="single" w:sz="8" w:space="0" w:color="000000"/>
              <w:right w:val="single" w:sz="8" w:space="0" w:color="000000"/>
            </w:tcBorders>
          </w:tcPr>
          <w:p w:rsidR="00803DE3" w:rsidRPr="00803DE3" w:rsidRDefault="00803DE3" w:rsidP="00803DE3">
            <w:pPr>
              <w:suppressAutoHyphens w:val="0"/>
              <w:ind w:right="99"/>
              <w:jc w:val="center"/>
              <w:rPr>
                <w:rFonts w:eastAsia="Arial"/>
                <w:color w:val="000000"/>
                <w:kern w:val="2"/>
                <w:lang w:val="en-US" w:eastAsia="en-US"/>
              </w:rPr>
            </w:pPr>
            <w:r w:rsidRPr="00803DE3">
              <w:rPr>
                <w:rFonts w:eastAsia="Arial"/>
                <w:color w:val="000000"/>
                <w:kern w:val="2"/>
                <w:lang w:val="en-US" w:eastAsia="en-US"/>
              </w:rPr>
              <w:t>ΕΤΟΣ 202</w:t>
            </w:r>
            <w:r w:rsidRPr="00803DE3">
              <w:rPr>
                <w:rFonts w:eastAsia="Arial"/>
                <w:color w:val="000000"/>
                <w:kern w:val="2"/>
                <w:lang w:eastAsia="en-US"/>
              </w:rPr>
              <w:t>7</w:t>
            </w:r>
            <w:r w:rsidRPr="00803DE3">
              <w:rPr>
                <w:rFonts w:eastAsia="Arial"/>
                <w:color w:val="000000"/>
                <w:kern w:val="2"/>
                <w:lang w:val="en-US" w:eastAsia="en-US"/>
              </w:rPr>
              <w:t xml:space="preserve"> </w:t>
            </w:r>
          </w:p>
        </w:tc>
        <w:tc>
          <w:tcPr>
            <w:tcW w:w="1765" w:type="dxa"/>
            <w:gridSpan w:val="4"/>
            <w:tcBorders>
              <w:top w:val="single" w:sz="8" w:space="0" w:color="000000"/>
              <w:left w:val="single" w:sz="8" w:space="0" w:color="000000"/>
              <w:bottom w:val="single" w:sz="8" w:space="0" w:color="000000"/>
              <w:right w:val="single" w:sz="8" w:space="0" w:color="000000"/>
            </w:tcBorders>
          </w:tcPr>
          <w:p w:rsidR="00803DE3" w:rsidRPr="00803DE3" w:rsidRDefault="00803DE3" w:rsidP="00803DE3">
            <w:pPr>
              <w:suppressAutoHyphens w:val="0"/>
              <w:ind w:right="96"/>
              <w:jc w:val="center"/>
              <w:rPr>
                <w:rFonts w:eastAsia="Arial"/>
                <w:color w:val="000000"/>
                <w:kern w:val="2"/>
                <w:lang w:eastAsia="en-US"/>
              </w:rPr>
            </w:pPr>
            <w:r w:rsidRPr="00803DE3">
              <w:rPr>
                <w:rFonts w:eastAsia="Arial"/>
                <w:color w:val="000000"/>
                <w:kern w:val="2"/>
                <w:lang w:val="en-US" w:eastAsia="en-US"/>
              </w:rPr>
              <w:t>ΕΤΟΣ 202</w:t>
            </w:r>
            <w:r w:rsidRPr="00803DE3">
              <w:rPr>
                <w:rFonts w:eastAsia="Arial"/>
                <w:color w:val="000000"/>
                <w:kern w:val="2"/>
                <w:lang w:eastAsia="en-US"/>
              </w:rPr>
              <w:t>8</w:t>
            </w:r>
          </w:p>
        </w:tc>
        <w:tc>
          <w:tcPr>
            <w:tcW w:w="1701" w:type="dxa"/>
            <w:gridSpan w:val="4"/>
            <w:tcBorders>
              <w:top w:val="single" w:sz="8" w:space="0" w:color="000000"/>
              <w:left w:val="single" w:sz="8" w:space="0" w:color="000000"/>
              <w:bottom w:val="single" w:sz="8" w:space="0" w:color="000000"/>
              <w:right w:val="single" w:sz="8" w:space="0" w:color="000000"/>
            </w:tcBorders>
          </w:tcPr>
          <w:p w:rsidR="00803DE3" w:rsidRPr="00803DE3" w:rsidRDefault="00803DE3" w:rsidP="00803DE3">
            <w:pPr>
              <w:suppressAutoHyphens w:val="0"/>
              <w:ind w:right="95"/>
              <w:jc w:val="center"/>
              <w:rPr>
                <w:rFonts w:eastAsia="Arial"/>
                <w:color w:val="000000"/>
                <w:kern w:val="2"/>
                <w:lang w:val="en-US" w:eastAsia="en-US"/>
              </w:rPr>
            </w:pPr>
            <w:r w:rsidRPr="00803DE3">
              <w:rPr>
                <w:rFonts w:eastAsia="Arial"/>
                <w:color w:val="000000"/>
                <w:kern w:val="2"/>
                <w:lang w:val="en-US" w:eastAsia="en-US"/>
              </w:rPr>
              <w:t>ΕΤΟΣ 202</w:t>
            </w:r>
            <w:r w:rsidRPr="00803DE3">
              <w:rPr>
                <w:rFonts w:eastAsia="Arial"/>
                <w:color w:val="000000"/>
                <w:kern w:val="2"/>
                <w:lang w:eastAsia="en-US"/>
              </w:rPr>
              <w:t>9</w:t>
            </w:r>
            <w:r w:rsidRPr="00803DE3">
              <w:rPr>
                <w:rFonts w:eastAsia="Arial"/>
                <w:color w:val="000000"/>
                <w:kern w:val="2"/>
                <w:lang w:val="en-US" w:eastAsia="en-US"/>
              </w:rPr>
              <w:t xml:space="preserve"> </w:t>
            </w:r>
          </w:p>
        </w:tc>
      </w:tr>
      <w:tr w:rsidR="00803DE3" w:rsidRPr="00803DE3" w:rsidTr="00713787">
        <w:trPr>
          <w:trHeight w:val="1288"/>
          <w:jc w:val="center"/>
        </w:trPr>
        <w:tc>
          <w:tcPr>
            <w:tcW w:w="338" w:type="dxa"/>
            <w:vMerge/>
            <w:tcBorders>
              <w:top w:val="nil"/>
              <w:left w:val="single" w:sz="8" w:space="0" w:color="000000"/>
              <w:bottom w:val="single" w:sz="8" w:space="0" w:color="000000"/>
              <w:right w:val="single" w:sz="8" w:space="0" w:color="000000"/>
            </w:tcBorders>
          </w:tcPr>
          <w:p w:rsidR="00803DE3" w:rsidRPr="00803DE3" w:rsidRDefault="00803DE3" w:rsidP="00803DE3">
            <w:pPr>
              <w:suppressAutoHyphens w:val="0"/>
              <w:rPr>
                <w:rFonts w:eastAsia="Arial"/>
                <w:color w:val="000000"/>
                <w:kern w:val="2"/>
                <w:lang w:val="en-US" w:eastAsia="en-US"/>
              </w:rPr>
            </w:pPr>
          </w:p>
        </w:tc>
        <w:tc>
          <w:tcPr>
            <w:tcW w:w="1632" w:type="dxa"/>
            <w:vMerge/>
            <w:tcBorders>
              <w:top w:val="nil"/>
              <w:left w:val="single" w:sz="8" w:space="0" w:color="000000"/>
              <w:bottom w:val="single" w:sz="8" w:space="0" w:color="000000"/>
              <w:right w:val="single" w:sz="8" w:space="0" w:color="000000"/>
            </w:tcBorders>
          </w:tcPr>
          <w:p w:rsidR="00803DE3" w:rsidRPr="00803DE3" w:rsidRDefault="00803DE3" w:rsidP="00803DE3">
            <w:pPr>
              <w:suppressAutoHyphens w:val="0"/>
              <w:rPr>
                <w:rFonts w:eastAsia="Arial"/>
                <w:color w:val="000000"/>
                <w:kern w:val="2"/>
                <w:lang w:val="en-US" w:eastAsia="en-US"/>
              </w:rPr>
            </w:pPr>
          </w:p>
        </w:tc>
        <w:tc>
          <w:tcPr>
            <w:tcW w:w="457" w:type="dxa"/>
            <w:tcBorders>
              <w:top w:val="single" w:sz="8" w:space="0" w:color="000000"/>
              <w:left w:val="single" w:sz="8" w:space="0" w:color="000000"/>
              <w:bottom w:val="single" w:sz="8" w:space="0" w:color="000000"/>
              <w:right w:val="single" w:sz="8" w:space="0" w:color="000000"/>
            </w:tcBorders>
            <w:vAlign w:val="center"/>
          </w:tcPr>
          <w:p w:rsidR="00803DE3" w:rsidRPr="00803DE3" w:rsidRDefault="00803DE3" w:rsidP="00803DE3">
            <w:pPr>
              <w:suppressAutoHyphens w:val="0"/>
              <w:jc w:val="center"/>
              <w:rPr>
                <w:rFonts w:eastAsia="Arial"/>
                <w:color w:val="000000"/>
                <w:kern w:val="2"/>
                <w:lang w:val="en-US" w:eastAsia="en-US"/>
              </w:rPr>
            </w:pPr>
            <w:r w:rsidRPr="00803DE3">
              <w:rPr>
                <w:rFonts w:eastAsia="Arial"/>
                <w:color w:val="000000"/>
                <w:kern w:val="2"/>
                <w:lang w:val="en-US" w:eastAsia="en-US"/>
              </w:rPr>
              <w:t xml:space="preserve">1ο </w:t>
            </w:r>
            <w:proofErr w:type="spellStart"/>
            <w:r w:rsidRPr="00803DE3">
              <w:rPr>
                <w:rFonts w:eastAsia="Arial"/>
                <w:color w:val="000000"/>
                <w:kern w:val="2"/>
                <w:lang w:val="en-US" w:eastAsia="en-US"/>
              </w:rPr>
              <w:t>τρ</w:t>
            </w:r>
            <w:proofErr w:type="spellEnd"/>
          </w:p>
        </w:tc>
        <w:tc>
          <w:tcPr>
            <w:tcW w:w="459" w:type="dxa"/>
            <w:tcBorders>
              <w:top w:val="single" w:sz="8" w:space="0" w:color="000000"/>
              <w:left w:val="single" w:sz="8" w:space="0" w:color="000000"/>
              <w:bottom w:val="single" w:sz="8" w:space="0" w:color="000000"/>
              <w:right w:val="single" w:sz="8" w:space="0" w:color="000000"/>
            </w:tcBorders>
            <w:vAlign w:val="center"/>
          </w:tcPr>
          <w:p w:rsidR="00803DE3" w:rsidRPr="00803DE3" w:rsidRDefault="00803DE3" w:rsidP="00803DE3">
            <w:pPr>
              <w:suppressAutoHyphens w:val="0"/>
              <w:jc w:val="center"/>
              <w:rPr>
                <w:rFonts w:eastAsia="Arial"/>
                <w:color w:val="000000"/>
                <w:kern w:val="2"/>
                <w:lang w:val="en-US" w:eastAsia="en-US"/>
              </w:rPr>
            </w:pPr>
            <w:r w:rsidRPr="00803DE3">
              <w:rPr>
                <w:rFonts w:eastAsia="Arial"/>
                <w:color w:val="000000"/>
                <w:kern w:val="2"/>
                <w:lang w:val="en-US" w:eastAsia="en-US"/>
              </w:rPr>
              <w:t xml:space="preserve">2ο </w:t>
            </w:r>
            <w:proofErr w:type="spellStart"/>
            <w:r w:rsidRPr="00803DE3">
              <w:rPr>
                <w:rFonts w:eastAsia="Arial"/>
                <w:color w:val="000000"/>
                <w:kern w:val="2"/>
                <w:lang w:val="en-US" w:eastAsia="en-US"/>
              </w:rPr>
              <w:t>τρ</w:t>
            </w:r>
            <w:proofErr w:type="spellEnd"/>
          </w:p>
        </w:tc>
        <w:tc>
          <w:tcPr>
            <w:tcW w:w="442" w:type="dxa"/>
            <w:tcBorders>
              <w:top w:val="single" w:sz="8" w:space="0" w:color="000000"/>
              <w:left w:val="single" w:sz="8" w:space="0" w:color="000000"/>
              <w:bottom w:val="single" w:sz="8" w:space="0" w:color="000000"/>
              <w:right w:val="single" w:sz="8" w:space="0" w:color="000000"/>
            </w:tcBorders>
            <w:vAlign w:val="center"/>
          </w:tcPr>
          <w:p w:rsidR="00803DE3" w:rsidRPr="00803DE3" w:rsidRDefault="00803DE3" w:rsidP="00803DE3">
            <w:pPr>
              <w:suppressAutoHyphens w:val="0"/>
              <w:jc w:val="center"/>
              <w:rPr>
                <w:rFonts w:eastAsia="Arial"/>
                <w:color w:val="000000"/>
                <w:kern w:val="2"/>
                <w:lang w:val="en-US" w:eastAsia="en-US"/>
              </w:rPr>
            </w:pPr>
            <w:r w:rsidRPr="00803DE3">
              <w:rPr>
                <w:rFonts w:eastAsia="Arial"/>
                <w:color w:val="000000"/>
                <w:kern w:val="2"/>
                <w:lang w:val="en-US" w:eastAsia="en-US"/>
              </w:rPr>
              <w:t xml:space="preserve">3ο </w:t>
            </w:r>
            <w:proofErr w:type="spellStart"/>
            <w:r w:rsidRPr="00803DE3">
              <w:rPr>
                <w:rFonts w:eastAsia="Arial"/>
                <w:color w:val="000000"/>
                <w:kern w:val="2"/>
                <w:lang w:val="en-US" w:eastAsia="en-US"/>
              </w:rPr>
              <w:t>τρ</w:t>
            </w:r>
            <w:proofErr w:type="spellEnd"/>
          </w:p>
        </w:tc>
        <w:tc>
          <w:tcPr>
            <w:tcW w:w="425" w:type="dxa"/>
            <w:tcBorders>
              <w:top w:val="single" w:sz="8" w:space="0" w:color="000000"/>
              <w:left w:val="single" w:sz="8" w:space="0" w:color="000000"/>
              <w:bottom w:val="single" w:sz="8" w:space="0" w:color="000000"/>
              <w:right w:val="single" w:sz="8" w:space="0" w:color="000000"/>
            </w:tcBorders>
            <w:vAlign w:val="center"/>
          </w:tcPr>
          <w:p w:rsidR="00803DE3" w:rsidRPr="00803DE3" w:rsidRDefault="00803DE3" w:rsidP="00803DE3">
            <w:pPr>
              <w:suppressAutoHyphens w:val="0"/>
              <w:jc w:val="center"/>
              <w:rPr>
                <w:rFonts w:eastAsia="Arial"/>
                <w:color w:val="000000"/>
                <w:kern w:val="2"/>
                <w:lang w:val="en-US" w:eastAsia="en-US"/>
              </w:rPr>
            </w:pPr>
            <w:r w:rsidRPr="00803DE3">
              <w:rPr>
                <w:rFonts w:eastAsia="Arial"/>
                <w:color w:val="000000"/>
                <w:kern w:val="2"/>
                <w:lang w:val="en-US" w:eastAsia="en-US"/>
              </w:rPr>
              <w:t xml:space="preserve">4ο </w:t>
            </w:r>
            <w:proofErr w:type="spellStart"/>
            <w:r w:rsidRPr="00803DE3">
              <w:rPr>
                <w:rFonts w:eastAsia="Arial"/>
                <w:color w:val="000000"/>
                <w:kern w:val="2"/>
                <w:lang w:val="en-US" w:eastAsia="en-US"/>
              </w:rPr>
              <w:t>τρ</w:t>
            </w:r>
            <w:proofErr w:type="spellEnd"/>
          </w:p>
        </w:tc>
        <w:tc>
          <w:tcPr>
            <w:tcW w:w="425" w:type="dxa"/>
            <w:tcBorders>
              <w:top w:val="single" w:sz="8" w:space="0" w:color="000000"/>
              <w:left w:val="single" w:sz="8" w:space="0" w:color="000000"/>
              <w:bottom w:val="single" w:sz="8" w:space="0" w:color="000000"/>
              <w:right w:val="single" w:sz="8" w:space="0" w:color="000000"/>
            </w:tcBorders>
            <w:vAlign w:val="center"/>
          </w:tcPr>
          <w:p w:rsidR="00803DE3" w:rsidRPr="00803DE3" w:rsidRDefault="00803DE3" w:rsidP="00803DE3">
            <w:pPr>
              <w:suppressAutoHyphens w:val="0"/>
              <w:jc w:val="center"/>
              <w:rPr>
                <w:rFonts w:eastAsia="Arial"/>
                <w:color w:val="000000"/>
                <w:kern w:val="2"/>
                <w:lang w:val="en-US" w:eastAsia="en-US"/>
              </w:rPr>
            </w:pPr>
            <w:r w:rsidRPr="00803DE3">
              <w:rPr>
                <w:rFonts w:eastAsia="Arial"/>
                <w:color w:val="000000"/>
                <w:kern w:val="2"/>
                <w:lang w:val="en-US" w:eastAsia="en-US"/>
              </w:rPr>
              <w:t>1ο</w:t>
            </w:r>
          </w:p>
          <w:p w:rsidR="00803DE3" w:rsidRPr="00803DE3" w:rsidRDefault="00803DE3" w:rsidP="00803DE3">
            <w:pPr>
              <w:suppressAutoHyphens w:val="0"/>
              <w:jc w:val="center"/>
              <w:rPr>
                <w:rFonts w:eastAsia="Arial"/>
                <w:color w:val="000000"/>
                <w:kern w:val="2"/>
                <w:lang w:val="en-US" w:eastAsia="en-US"/>
              </w:rPr>
            </w:pPr>
            <w:proofErr w:type="spellStart"/>
            <w:r w:rsidRPr="00803DE3">
              <w:rPr>
                <w:rFonts w:eastAsia="Arial"/>
                <w:color w:val="000000"/>
                <w:kern w:val="2"/>
                <w:lang w:val="en-US" w:eastAsia="en-US"/>
              </w:rPr>
              <w:t>τρ</w:t>
            </w:r>
            <w:proofErr w:type="spellEnd"/>
          </w:p>
        </w:tc>
        <w:tc>
          <w:tcPr>
            <w:tcW w:w="425" w:type="dxa"/>
            <w:tcBorders>
              <w:top w:val="single" w:sz="8" w:space="0" w:color="000000"/>
              <w:left w:val="single" w:sz="8" w:space="0" w:color="000000"/>
              <w:bottom w:val="single" w:sz="8" w:space="0" w:color="000000"/>
              <w:right w:val="single" w:sz="8" w:space="0" w:color="000000"/>
            </w:tcBorders>
            <w:vAlign w:val="center"/>
          </w:tcPr>
          <w:p w:rsidR="00803DE3" w:rsidRPr="00803DE3" w:rsidRDefault="00803DE3" w:rsidP="00803DE3">
            <w:pPr>
              <w:suppressAutoHyphens w:val="0"/>
              <w:jc w:val="center"/>
              <w:rPr>
                <w:rFonts w:eastAsia="Arial"/>
                <w:color w:val="000000"/>
                <w:kern w:val="2"/>
                <w:lang w:val="en-US" w:eastAsia="en-US"/>
              </w:rPr>
            </w:pPr>
            <w:r w:rsidRPr="00803DE3">
              <w:rPr>
                <w:rFonts w:eastAsia="Arial"/>
                <w:color w:val="000000"/>
                <w:kern w:val="2"/>
                <w:lang w:val="en-US" w:eastAsia="en-US"/>
              </w:rPr>
              <w:t>2ο</w:t>
            </w:r>
          </w:p>
          <w:p w:rsidR="00803DE3" w:rsidRPr="00803DE3" w:rsidRDefault="00803DE3" w:rsidP="00803DE3">
            <w:pPr>
              <w:suppressAutoHyphens w:val="0"/>
              <w:jc w:val="center"/>
              <w:rPr>
                <w:rFonts w:eastAsia="Arial"/>
                <w:color w:val="000000"/>
                <w:kern w:val="2"/>
                <w:lang w:val="en-US" w:eastAsia="en-US"/>
              </w:rPr>
            </w:pPr>
            <w:r w:rsidRPr="00803DE3">
              <w:rPr>
                <w:rFonts w:eastAsia="Arial"/>
                <w:color w:val="000000"/>
                <w:kern w:val="2"/>
                <w:lang w:val="en-US" w:eastAsia="en-US"/>
              </w:rPr>
              <w:t>τ</w:t>
            </w:r>
            <w:r w:rsidRPr="00803DE3">
              <w:rPr>
                <w:rFonts w:eastAsia="Arial"/>
                <w:color w:val="000000"/>
                <w:kern w:val="2"/>
                <w:lang w:eastAsia="en-US"/>
              </w:rPr>
              <w:t>ρ</w:t>
            </w:r>
          </w:p>
        </w:tc>
        <w:tc>
          <w:tcPr>
            <w:tcW w:w="426" w:type="dxa"/>
            <w:tcBorders>
              <w:top w:val="single" w:sz="8" w:space="0" w:color="000000"/>
              <w:left w:val="single" w:sz="8" w:space="0" w:color="000000"/>
              <w:bottom w:val="single" w:sz="8" w:space="0" w:color="000000"/>
              <w:right w:val="single" w:sz="8" w:space="0" w:color="000000"/>
            </w:tcBorders>
            <w:vAlign w:val="center"/>
          </w:tcPr>
          <w:p w:rsidR="00803DE3" w:rsidRPr="00803DE3" w:rsidRDefault="00803DE3" w:rsidP="00803DE3">
            <w:pPr>
              <w:suppressAutoHyphens w:val="0"/>
              <w:jc w:val="center"/>
              <w:rPr>
                <w:rFonts w:eastAsia="Arial"/>
                <w:color w:val="000000"/>
                <w:kern w:val="2"/>
                <w:lang w:eastAsia="en-US"/>
              </w:rPr>
            </w:pPr>
          </w:p>
          <w:p w:rsidR="00803DE3" w:rsidRPr="00803DE3" w:rsidRDefault="00803DE3" w:rsidP="00803DE3">
            <w:pPr>
              <w:suppressAutoHyphens w:val="0"/>
              <w:jc w:val="center"/>
              <w:rPr>
                <w:rFonts w:eastAsia="Arial"/>
                <w:color w:val="000000"/>
                <w:kern w:val="2"/>
                <w:lang w:val="en-US" w:eastAsia="en-US"/>
              </w:rPr>
            </w:pPr>
            <w:r w:rsidRPr="00803DE3">
              <w:rPr>
                <w:rFonts w:eastAsia="Arial"/>
                <w:color w:val="000000"/>
                <w:kern w:val="2"/>
                <w:lang w:eastAsia="en-US"/>
              </w:rPr>
              <w:t>3</w:t>
            </w:r>
            <w:r w:rsidRPr="00803DE3">
              <w:rPr>
                <w:rFonts w:eastAsia="Arial"/>
                <w:color w:val="000000"/>
                <w:kern w:val="2"/>
                <w:lang w:val="en-US" w:eastAsia="en-US"/>
              </w:rPr>
              <w:t>ο</w:t>
            </w:r>
          </w:p>
          <w:p w:rsidR="00803DE3" w:rsidRPr="00803DE3" w:rsidRDefault="00803DE3" w:rsidP="00803DE3">
            <w:pPr>
              <w:suppressAutoHyphens w:val="0"/>
              <w:jc w:val="center"/>
              <w:rPr>
                <w:rFonts w:eastAsia="Arial"/>
                <w:color w:val="000000"/>
                <w:kern w:val="2"/>
                <w:lang w:val="en-US" w:eastAsia="en-US"/>
              </w:rPr>
            </w:pPr>
            <w:r w:rsidRPr="00803DE3">
              <w:rPr>
                <w:rFonts w:eastAsia="Arial"/>
                <w:color w:val="000000"/>
                <w:kern w:val="2"/>
                <w:lang w:val="en-US" w:eastAsia="en-US"/>
              </w:rPr>
              <w:t>τ</w:t>
            </w:r>
            <w:r w:rsidRPr="00803DE3">
              <w:rPr>
                <w:rFonts w:eastAsia="Arial"/>
                <w:color w:val="000000"/>
                <w:kern w:val="2"/>
                <w:lang w:eastAsia="en-US"/>
              </w:rPr>
              <w:t>ρ</w:t>
            </w:r>
          </w:p>
        </w:tc>
        <w:tc>
          <w:tcPr>
            <w:tcW w:w="567" w:type="dxa"/>
            <w:tcBorders>
              <w:top w:val="single" w:sz="8" w:space="0" w:color="000000"/>
              <w:left w:val="single" w:sz="8" w:space="0" w:color="000000"/>
              <w:bottom w:val="single" w:sz="8" w:space="0" w:color="000000"/>
              <w:right w:val="single" w:sz="8" w:space="0" w:color="000000"/>
            </w:tcBorders>
            <w:vAlign w:val="center"/>
          </w:tcPr>
          <w:p w:rsidR="00803DE3" w:rsidRPr="00803DE3" w:rsidRDefault="00803DE3" w:rsidP="00803DE3">
            <w:pPr>
              <w:suppressAutoHyphens w:val="0"/>
              <w:jc w:val="center"/>
              <w:rPr>
                <w:rFonts w:eastAsia="Arial"/>
                <w:color w:val="000000"/>
                <w:kern w:val="2"/>
                <w:lang w:eastAsia="en-US"/>
              </w:rPr>
            </w:pPr>
          </w:p>
          <w:p w:rsidR="00803DE3" w:rsidRPr="00803DE3" w:rsidRDefault="00803DE3" w:rsidP="00803DE3">
            <w:pPr>
              <w:suppressAutoHyphens w:val="0"/>
              <w:jc w:val="center"/>
              <w:rPr>
                <w:rFonts w:eastAsia="Arial"/>
                <w:color w:val="000000"/>
                <w:kern w:val="2"/>
                <w:lang w:eastAsia="en-US"/>
              </w:rPr>
            </w:pPr>
            <w:r w:rsidRPr="00803DE3">
              <w:rPr>
                <w:rFonts w:eastAsia="Arial"/>
                <w:color w:val="000000"/>
                <w:kern w:val="2"/>
                <w:lang w:val="en-US" w:eastAsia="en-US"/>
              </w:rPr>
              <w:t>4ο</w:t>
            </w:r>
          </w:p>
          <w:p w:rsidR="00803DE3" w:rsidRPr="00803DE3" w:rsidRDefault="00803DE3" w:rsidP="00803DE3">
            <w:pPr>
              <w:suppressAutoHyphens w:val="0"/>
              <w:jc w:val="center"/>
              <w:rPr>
                <w:rFonts w:eastAsia="Arial"/>
                <w:color w:val="000000"/>
                <w:kern w:val="2"/>
                <w:lang w:eastAsia="en-US"/>
              </w:rPr>
            </w:pPr>
            <w:proofErr w:type="spellStart"/>
            <w:r w:rsidRPr="00803DE3">
              <w:rPr>
                <w:rFonts w:eastAsia="Arial"/>
                <w:color w:val="000000"/>
                <w:kern w:val="2"/>
                <w:lang w:val="en-US" w:eastAsia="en-US"/>
              </w:rPr>
              <w:t>τρ</w:t>
            </w:r>
            <w:proofErr w:type="spellEnd"/>
          </w:p>
        </w:tc>
        <w:tc>
          <w:tcPr>
            <w:tcW w:w="410" w:type="dxa"/>
            <w:tcBorders>
              <w:top w:val="single" w:sz="8" w:space="0" w:color="000000"/>
              <w:left w:val="single" w:sz="8" w:space="0" w:color="000000"/>
              <w:bottom w:val="single" w:sz="8" w:space="0" w:color="000000"/>
              <w:right w:val="single" w:sz="8" w:space="0" w:color="000000"/>
            </w:tcBorders>
            <w:vAlign w:val="center"/>
          </w:tcPr>
          <w:p w:rsidR="00803DE3" w:rsidRPr="00803DE3" w:rsidRDefault="00803DE3" w:rsidP="00803DE3">
            <w:pPr>
              <w:suppressAutoHyphens w:val="0"/>
              <w:rPr>
                <w:rFonts w:eastAsia="Arial"/>
                <w:color w:val="000000"/>
                <w:kern w:val="2"/>
                <w:lang w:val="en-US" w:eastAsia="en-US"/>
              </w:rPr>
            </w:pPr>
            <w:r w:rsidRPr="00803DE3">
              <w:rPr>
                <w:rFonts w:eastAsia="Arial"/>
                <w:color w:val="000000"/>
                <w:kern w:val="2"/>
                <w:lang w:val="en-US" w:eastAsia="en-US"/>
              </w:rPr>
              <w:t xml:space="preserve">1ο </w:t>
            </w:r>
            <w:proofErr w:type="spellStart"/>
            <w:r w:rsidRPr="00803DE3">
              <w:rPr>
                <w:rFonts w:eastAsia="Arial"/>
                <w:color w:val="000000"/>
                <w:kern w:val="2"/>
                <w:lang w:val="en-US" w:eastAsia="en-US"/>
              </w:rPr>
              <w:t>τρ</w:t>
            </w:r>
            <w:proofErr w:type="spellEnd"/>
            <w:r w:rsidRPr="00803DE3">
              <w:rPr>
                <w:rFonts w:eastAsia="Arial"/>
                <w:color w:val="000000"/>
                <w:kern w:val="2"/>
                <w:lang w:val="en-US" w:eastAsia="en-US"/>
              </w:rPr>
              <w:t xml:space="preserve"> </w:t>
            </w:r>
          </w:p>
        </w:tc>
        <w:tc>
          <w:tcPr>
            <w:tcW w:w="414" w:type="dxa"/>
            <w:tcBorders>
              <w:top w:val="single" w:sz="8" w:space="0" w:color="000000"/>
              <w:left w:val="single" w:sz="8" w:space="0" w:color="000000"/>
              <w:bottom w:val="single" w:sz="8" w:space="0" w:color="000000"/>
              <w:right w:val="single" w:sz="8" w:space="0" w:color="000000"/>
            </w:tcBorders>
            <w:vAlign w:val="center"/>
          </w:tcPr>
          <w:p w:rsidR="00803DE3" w:rsidRPr="00803DE3" w:rsidRDefault="00803DE3" w:rsidP="00803DE3">
            <w:pPr>
              <w:suppressAutoHyphens w:val="0"/>
              <w:rPr>
                <w:rFonts w:eastAsia="Arial"/>
                <w:color w:val="000000"/>
                <w:kern w:val="2"/>
                <w:lang w:val="en-US" w:eastAsia="en-US"/>
              </w:rPr>
            </w:pPr>
            <w:r w:rsidRPr="00803DE3">
              <w:rPr>
                <w:rFonts w:eastAsia="Arial"/>
                <w:color w:val="000000"/>
                <w:kern w:val="2"/>
                <w:lang w:val="en-US" w:eastAsia="en-US"/>
              </w:rPr>
              <w:t xml:space="preserve">2ο </w:t>
            </w:r>
            <w:proofErr w:type="spellStart"/>
            <w:r w:rsidRPr="00803DE3">
              <w:rPr>
                <w:rFonts w:eastAsia="Arial"/>
                <w:color w:val="000000"/>
                <w:kern w:val="2"/>
                <w:lang w:val="en-US" w:eastAsia="en-US"/>
              </w:rPr>
              <w:t>τρ</w:t>
            </w:r>
            <w:proofErr w:type="spellEnd"/>
            <w:r w:rsidRPr="00803DE3">
              <w:rPr>
                <w:rFonts w:eastAsia="Arial"/>
                <w:color w:val="000000"/>
                <w:kern w:val="2"/>
                <w:lang w:val="en-US" w:eastAsia="en-US"/>
              </w:rPr>
              <w:t xml:space="preserve">. </w:t>
            </w:r>
          </w:p>
        </w:tc>
        <w:tc>
          <w:tcPr>
            <w:tcW w:w="414" w:type="dxa"/>
            <w:tcBorders>
              <w:top w:val="single" w:sz="8" w:space="0" w:color="000000"/>
              <w:left w:val="single" w:sz="8" w:space="0" w:color="000000"/>
              <w:bottom w:val="single" w:sz="8" w:space="0" w:color="000000"/>
              <w:right w:val="single" w:sz="8" w:space="0" w:color="000000"/>
            </w:tcBorders>
            <w:vAlign w:val="center"/>
          </w:tcPr>
          <w:p w:rsidR="00803DE3" w:rsidRPr="00803DE3" w:rsidRDefault="00803DE3" w:rsidP="00803DE3">
            <w:pPr>
              <w:suppressAutoHyphens w:val="0"/>
              <w:rPr>
                <w:rFonts w:eastAsia="Arial"/>
                <w:color w:val="000000"/>
                <w:kern w:val="2"/>
                <w:lang w:val="en-US" w:eastAsia="en-US"/>
              </w:rPr>
            </w:pPr>
            <w:r w:rsidRPr="00803DE3">
              <w:rPr>
                <w:rFonts w:eastAsia="Arial"/>
                <w:color w:val="000000"/>
                <w:kern w:val="2"/>
                <w:lang w:val="en-US" w:eastAsia="en-US"/>
              </w:rPr>
              <w:t xml:space="preserve">3ο </w:t>
            </w:r>
            <w:proofErr w:type="spellStart"/>
            <w:r w:rsidRPr="00803DE3">
              <w:rPr>
                <w:rFonts w:eastAsia="Arial"/>
                <w:color w:val="000000"/>
                <w:kern w:val="2"/>
                <w:lang w:val="en-US" w:eastAsia="en-US"/>
              </w:rPr>
              <w:t>τρ</w:t>
            </w:r>
            <w:proofErr w:type="spellEnd"/>
            <w:r w:rsidRPr="00803DE3">
              <w:rPr>
                <w:rFonts w:eastAsia="Arial"/>
                <w:color w:val="000000"/>
                <w:kern w:val="2"/>
                <w:lang w:val="en-US" w:eastAsia="en-US"/>
              </w:rPr>
              <w:t xml:space="preserve">. </w:t>
            </w:r>
          </w:p>
        </w:tc>
        <w:tc>
          <w:tcPr>
            <w:tcW w:w="527" w:type="dxa"/>
            <w:tcBorders>
              <w:top w:val="single" w:sz="8" w:space="0" w:color="000000"/>
              <w:left w:val="single" w:sz="8" w:space="0" w:color="000000"/>
              <w:bottom w:val="single" w:sz="8" w:space="0" w:color="000000"/>
              <w:right w:val="single" w:sz="8" w:space="0" w:color="000000"/>
            </w:tcBorders>
            <w:vAlign w:val="center"/>
          </w:tcPr>
          <w:p w:rsidR="00803DE3" w:rsidRPr="00803DE3" w:rsidRDefault="00803DE3" w:rsidP="00803DE3">
            <w:pPr>
              <w:suppressAutoHyphens w:val="0"/>
              <w:rPr>
                <w:rFonts w:eastAsia="Arial"/>
                <w:color w:val="000000"/>
                <w:kern w:val="2"/>
                <w:lang w:eastAsia="en-US"/>
              </w:rPr>
            </w:pPr>
            <w:r w:rsidRPr="00803DE3">
              <w:rPr>
                <w:rFonts w:eastAsia="Arial"/>
                <w:color w:val="000000"/>
                <w:kern w:val="2"/>
                <w:lang w:val="en-US" w:eastAsia="en-US"/>
              </w:rPr>
              <w:t xml:space="preserve">4ο </w:t>
            </w:r>
          </w:p>
          <w:p w:rsidR="00803DE3" w:rsidRPr="00803DE3" w:rsidRDefault="00803DE3" w:rsidP="00803DE3">
            <w:pPr>
              <w:suppressAutoHyphens w:val="0"/>
              <w:rPr>
                <w:rFonts w:eastAsia="Arial"/>
                <w:color w:val="000000"/>
                <w:kern w:val="2"/>
                <w:lang w:val="en-US" w:eastAsia="en-US"/>
              </w:rPr>
            </w:pPr>
            <w:proofErr w:type="spellStart"/>
            <w:proofErr w:type="gramStart"/>
            <w:r w:rsidRPr="00803DE3">
              <w:rPr>
                <w:rFonts w:eastAsia="Arial"/>
                <w:color w:val="000000"/>
                <w:kern w:val="2"/>
                <w:lang w:val="en-US" w:eastAsia="en-US"/>
              </w:rPr>
              <w:t>τρ</w:t>
            </w:r>
            <w:proofErr w:type="spellEnd"/>
            <w:proofErr w:type="gramEnd"/>
            <w:r w:rsidRPr="00803DE3">
              <w:rPr>
                <w:rFonts w:eastAsia="Arial"/>
                <w:color w:val="000000"/>
                <w:kern w:val="2"/>
                <w:lang w:val="en-US" w:eastAsia="en-US"/>
              </w:rPr>
              <w:t xml:space="preserve">. </w:t>
            </w:r>
          </w:p>
        </w:tc>
        <w:tc>
          <w:tcPr>
            <w:tcW w:w="426" w:type="dxa"/>
            <w:tcBorders>
              <w:top w:val="single" w:sz="8" w:space="0" w:color="000000"/>
              <w:left w:val="single" w:sz="8" w:space="0" w:color="000000"/>
              <w:bottom w:val="single" w:sz="8" w:space="0" w:color="000000"/>
              <w:right w:val="single" w:sz="8" w:space="0" w:color="000000"/>
            </w:tcBorders>
            <w:vAlign w:val="center"/>
          </w:tcPr>
          <w:p w:rsidR="00803DE3" w:rsidRPr="00803DE3" w:rsidRDefault="00803DE3" w:rsidP="00803DE3">
            <w:pPr>
              <w:suppressAutoHyphens w:val="0"/>
              <w:rPr>
                <w:rFonts w:eastAsia="Arial"/>
                <w:color w:val="000000"/>
                <w:kern w:val="2"/>
                <w:lang w:val="en-US" w:eastAsia="en-US"/>
              </w:rPr>
            </w:pPr>
            <w:r w:rsidRPr="00803DE3">
              <w:rPr>
                <w:rFonts w:eastAsia="Arial"/>
                <w:color w:val="000000"/>
                <w:kern w:val="2"/>
                <w:lang w:val="en-US" w:eastAsia="en-US"/>
              </w:rPr>
              <w:t>1ο τ</w:t>
            </w:r>
            <w:r w:rsidRPr="00803DE3">
              <w:rPr>
                <w:rFonts w:eastAsia="Arial"/>
                <w:color w:val="000000"/>
                <w:kern w:val="2"/>
                <w:lang w:eastAsia="en-US"/>
              </w:rPr>
              <w:t>ρ</w:t>
            </w:r>
            <w:r w:rsidRPr="00803DE3">
              <w:rPr>
                <w:rFonts w:eastAsia="Arial"/>
                <w:color w:val="000000"/>
                <w:kern w:val="2"/>
                <w:lang w:val="en-US" w:eastAsia="en-US"/>
              </w:rPr>
              <w:t xml:space="preserve"> </w:t>
            </w:r>
          </w:p>
        </w:tc>
        <w:tc>
          <w:tcPr>
            <w:tcW w:w="425" w:type="dxa"/>
            <w:tcBorders>
              <w:top w:val="single" w:sz="8" w:space="0" w:color="000000"/>
              <w:left w:val="single" w:sz="8" w:space="0" w:color="000000"/>
              <w:bottom w:val="single" w:sz="8" w:space="0" w:color="000000"/>
              <w:right w:val="single" w:sz="8" w:space="0" w:color="000000"/>
            </w:tcBorders>
            <w:vAlign w:val="center"/>
          </w:tcPr>
          <w:p w:rsidR="00803DE3" w:rsidRPr="00803DE3" w:rsidRDefault="00803DE3" w:rsidP="00803DE3">
            <w:pPr>
              <w:suppressAutoHyphens w:val="0"/>
              <w:rPr>
                <w:rFonts w:eastAsia="Arial"/>
                <w:color w:val="000000"/>
                <w:kern w:val="2"/>
                <w:lang w:val="en-US" w:eastAsia="en-US"/>
              </w:rPr>
            </w:pPr>
            <w:r w:rsidRPr="00803DE3">
              <w:rPr>
                <w:rFonts w:eastAsia="Arial"/>
                <w:color w:val="000000"/>
                <w:kern w:val="2"/>
                <w:lang w:val="en-US" w:eastAsia="en-US"/>
              </w:rPr>
              <w:t xml:space="preserve">2ο </w:t>
            </w:r>
            <w:proofErr w:type="spellStart"/>
            <w:r w:rsidRPr="00803DE3">
              <w:rPr>
                <w:rFonts w:eastAsia="Arial"/>
                <w:color w:val="000000"/>
                <w:kern w:val="2"/>
                <w:lang w:val="en-US" w:eastAsia="en-US"/>
              </w:rPr>
              <w:t>τρ</w:t>
            </w:r>
            <w:proofErr w:type="spellEnd"/>
            <w:r w:rsidRPr="00803DE3">
              <w:rPr>
                <w:rFonts w:eastAsia="Arial"/>
                <w:color w:val="000000"/>
                <w:kern w:val="2"/>
                <w:lang w:val="en-US" w:eastAsia="en-US"/>
              </w:rPr>
              <w:t xml:space="preserve"> </w:t>
            </w:r>
          </w:p>
        </w:tc>
        <w:tc>
          <w:tcPr>
            <w:tcW w:w="425" w:type="dxa"/>
            <w:tcBorders>
              <w:top w:val="single" w:sz="8" w:space="0" w:color="000000"/>
              <w:left w:val="single" w:sz="8" w:space="0" w:color="000000"/>
              <w:bottom w:val="single" w:sz="8" w:space="0" w:color="000000"/>
              <w:right w:val="single" w:sz="8" w:space="0" w:color="000000"/>
            </w:tcBorders>
            <w:vAlign w:val="center"/>
          </w:tcPr>
          <w:p w:rsidR="00803DE3" w:rsidRPr="00803DE3" w:rsidRDefault="00803DE3" w:rsidP="00803DE3">
            <w:pPr>
              <w:suppressAutoHyphens w:val="0"/>
              <w:rPr>
                <w:rFonts w:eastAsia="Arial"/>
                <w:color w:val="000000"/>
                <w:kern w:val="2"/>
                <w:lang w:val="en-US" w:eastAsia="en-US"/>
              </w:rPr>
            </w:pPr>
            <w:r w:rsidRPr="00803DE3">
              <w:rPr>
                <w:rFonts w:eastAsia="Arial"/>
                <w:color w:val="000000"/>
                <w:kern w:val="2"/>
                <w:lang w:val="en-US" w:eastAsia="en-US"/>
              </w:rPr>
              <w:t xml:space="preserve">3ο </w:t>
            </w:r>
            <w:proofErr w:type="spellStart"/>
            <w:r w:rsidRPr="00803DE3">
              <w:rPr>
                <w:rFonts w:eastAsia="Arial"/>
                <w:color w:val="000000"/>
                <w:kern w:val="2"/>
                <w:lang w:val="en-US" w:eastAsia="en-US"/>
              </w:rPr>
              <w:t>τρ</w:t>
            </w:r>
            <w:proofErr w:type="spellEnd"/>
            <w:r w:rsidRPr="00803DE3">
              <w:rPr>
                <w:rFonts w:eastAsia="Arial"/>
                <w:color w:val="000000"/>
                <w:kern w:val="2"/>
                <w:lang w:val="en-US" w:eastAsia="en-US"/>
              </w:rPr>
              <w:t xml:space="preserve"> </w:t>
            </w:r>
          </w:p>
        </w:tc>
        <w:tc>
          <w:tcPr>
            <w:tcW w:w="425" w:type="dxa"/>
            <w:tcBorders>
              <w:top w:val="single" w:sz="8" w:space="0" w:color="000000"/>
              <w:left w:val="single" w:sz="8" w:space="0" w:color="000000"/>
              <w:bottom w:val="single" w:sz="8" w:space="0" w:color="000000"/>
              <w:right w:val="single" w:sz="8" w:space="0" w:color="000000"/>
            </w:tcBorders>
            <w:vAlign w:val="center"/>
          </w:tcPr>
          <w:p w:rsidR="00803DE3" w:rsidRPr="00803DE3" w:rsidRDefault="00803DE3" w:rsidP="00803DE3">
            <w:pPr>
              <w:suppressAutoHyphens w:val="0"/>
              <w:rPr>
                <w:rFonts w:eastAsia="Arial"/>
                <w:color w:val="000000"/>
                <w:kern w:val="2"/>
                <w:lang w:val="en-US" w:eastAsia="en-US"/>
              </w:rPr>
            </w:pPr>
            <w:r w:rsidRPr="00803DE3">
              <w:rPr>
                <w:rFonts w:eastAsia="Arial"/>
                <w:color w:val="000000"/>
                <w:kern w:val="2"/>
                <w:lang w:val="en-US" w:eastAsia="en-US"/>
              </w:rPr>
              <w:t xml:space="preserve">4ο </w:t>
            </w:r>
            <w:proofErr w:type="spellStart"/>
            <w:r w:rsidRPr="00803DE3">
              <w:rPr>
                <w:rFonts w:eastAsia="Arial"/>
                <w:color w:val="000000"/>
                <w:kern w:val="2"/>
                <w:lang w:val="en-US" w:eastAsia="en-US"/>
              </w:rPr>
              <w:t>τρ</w:t>
            </w:r>
            <w:proofErr w:type="spellEnd"/>
            <w:r w:rsidRPr="00803DE3">
              <w:rPr>
                <w:rFonts w:eastAsia="Arial"/>
                <w:color w:val="000000"/>
                <w:kern w:val="2"/>
                <w:lang w:val="en-US" w:eastAsia="en-US"/>
              </w:rPr>
              <w:t xml:space="preserve"> </w:t>
            </w:r>
          </w:p>
        </w:tc>
      </w:tr>
      <w:tr w:rsidR="00803DE3" w:rsidRPr="00803DE3" w:rsidTr="00713787">
        <w:trPr>
          <w:trHeight w:val="1532"/>
          <w:jc w:val="center"/>
        </w:trPr>
        <w:tc>
          <w:tcPr>
            <w:tcW w:w="338" w:type="dxa"/>
            <w:tcBorders>
              <w:top w:val="single" w:sz="8" w:space="0" w:color="000000"/>
              <w:left w:val="single" w:sz="8" w:space="0" w:color="000000"/>
              <w:bottom w:val="single" w:sz="8" w:space="0" w:color="000000"/>
              <w:right w:val="single" w:sz="8" w:space="0" w:color="000000"/>
            </w:tcBorders>
            <w:vAlign w:val="center"/>
          </w:tcPr>
          <w:p w:rsidR="00803DE3" w:rsidRPr="00803DE3" w:rsidRDefault="00803DE3" w:rsidP="00803DE3">
            <w:pPr>
              <w:suppressAutoHyphens w:val="0"/>
              <w:rPr>
                <w:rFonts w:eastAsia="Arial"/>
                <w:color w:val="000000"/>
                <w:kern w:val="2"/>
                <w:lang w:val="en-US" w:eastAsia="en-US"/>
              </w:rPr>
            </w:pPr>
            <w:r w:rsidRPr="00803DE3">
              <w:rPr>
                <w:rFonts w:eastAsia="Arial"/>
                <w:color w:val="000000"/>
                <w:kern w:val="2"/>
                <w:lang w:val="en-US" w:eastAsia="en-US"/>
              </w:rPr>
              <w:t xml:space="preserve">1 </w:t>
            </w:r>
          </w:p>
        </w:tc>
        <w:tc>
          <w:tcPr>
            <w:tcW w:w="1632" w:type="dxa"/>
            <w:tcBorders>
              <w:top w:val="single" w:sz="8" w:space="0" w:color="000000"/>
              <w:left w:val="single" w:sz="8" w:space="0" w:color="000000"/>
              <w:bottom w:val="single" w:sz="8" w:space="0" w:color="000000"/>
              <w:right w:val="single" w:sz="8" w:space="0" w:color="000000"/>
            </w:tcBorders>
            <w:vAlign w:val="center"/>
          </w:tcPr>
          <w:p w:rsidR="00803DE3" w:rsidRPr="00803DE3" w:rsidRDefault="00803DE3" w:rsidP="00803DE3">
            <w:pPr>
              <w:suppressAutoHyphens w:val="0"/>
              <w:rPr>
                <w:rFonts w:eastAsia="Arial"/>
                <w:color w:val="000000"/>
                <w:kern w:val="2"/>
                <w:lang w:eastAsia="en-US"/>
              </w:rPr>
            </w:pPr>
            <w:r w:rsidRPr="00803DE3">
              <w:rPr>
                <w:rFonts w:eastAsia="Arial"/>
                <w:color w:val="000000"/>
                <w:kern w:val="2"/>
                <w:lang w:eastAsia="en-US"/>
              </w:rPr>
              <w:t>ΣΥΝΤΑΞΗ-</w:t>
            </w:r>
          </w:p>
          <w:p w:rsidR="00803DE3" w:rsidRPr="00803DE3" w:rsidRDefault="00803DE3" w:rsidP="00803DE3">
            <w:pPr>
              <w:suppressAutoHyphens w:val="0"/>
              <w:rPr>
                <w:rFonts w:eastAsia="Arial"/>
                <w:color w:val="000000"/>
                <w:kern w:val="2"/>
                <w:lang w:eastAsia="en-US"/>
              </w:rPr>
            </w:pPr>
            <w:r w:rsidRPr="00803DE3">
              <w:rPr>
                <w:rFonts w:eastAsia="Arial"/>
                <w:color w:val="000000"/>
                <w:kern w:val="2"/>
                <w:lang w:eastAsia="en-US"/>
              </w:rPr>
              <w:t xml:space="preserve">ΕΓΚΡΙΣΗ  </w:t>
            </w:r>
          </w:p>
          <w:p w:rsidR="00803DE3" w:rsidRPr="00803DE3" w:rsidRDefault="00803DE3" w:rsidP="00803DE3">
            <w:pPr>
              <w:suppressAutoHyphens w:val="0"/>
              <w:rPr>
                <w:rFonts w:eastAsia="Arial"/>
                <w:color w:val="000000"/>
                <w:kern w:val="2"/>
                <w:lang w:eastAsia="en-US"/>
              </w:rPr>
            </w:pPr>
            <w:r w:rsidRPr="00803DE3">
              <w:rPr>
                <w:rFonts w:eastAsia="Arial"/>
                <w:color w:val="000000"/>
                <w:kern w:val="2"/>
                <w:lang w:eastAsia="en-US"/>
              </w:rPr>
              <w:t xml:space="preserve">ΤΕΥΧΩΝ </w:t>
            </w:r>
          </w:p>
          <w:p w:rsidR="00803DE3" w:rsidRPr="00803DE3" w:rsidRDefault="00803DE3" w:rsidP="00803DE3">
            <w:pPr>
              <w:suppressAutoHyphens w:val="0"/>
              <w:rPr>
                <w:rFonts w:eastAsia="Arial"/>
                <w:color w:val="000000"/>
                <w:kern w:val="2"/>
                <w:lang w:eastAsia="en-US"/>
              </w:rPr>
            </w:pPr>
            <w:r w:rsidRPr="00803DE3">
              <w:rPr>
                <w:rFonts w:eastAsia="Arial"/>
                <w:color w:val="000000"/>
                <w:kern w:val="2"/>
                <w:lang w:eastAsia="en-US"/>
              </w:rPr>
              <w:t xml:space="preserve">ΔΗΜΟΠΡΑ </w:t>
            </w:r>
          </w:p>
          <w:p w:rsidR="00803DE3" w:rsidRPr="00803DE3" w:rsidRDefault="00803DE3" w:rsidP="00803DE3">
            <w:pPr>
              <w:suppressAutoHyphens w:val="0"/>
              <w:rPr>
                <w:rFonts w:eastAsia="Arial"/>
                <w:color w:val="000000"/>
                <w:kern w:val="2"/>
                <w:lang w:eastAsia="en-US"/>
              </w:rPr>
            </w:pPr>
            <w:r w:rsidRPr="00803DE3">
              <w:rPr>
                <w:rFonts w:eastAsia="Arial"/>
                <w:color w:val="000000"/>
                <w:kern w:val="2"/>
                <w:lang w:eastAsia="en-US"/>
              </w:rPr>
              <w:t xml:space="preserve">ΤΗΣΗΣ </w:t>
            </w:r>
          </w:p>
        </w:tc>
        <w:tc>
          <w:tcPr>
            <w:tcW w:w="457" w:type="dxa"/>
            <w:tcBorders>
              <w:top w:val="single" w:sz="8" w:space="0" w:color="000000"/>
              <w:left w:val="single" w:sz="8" w:space="0" w:color="000000"/>
              <w:bottom w:val="single" w:sz="8" w:space="0" w:color="000000"/>
              <w:right w:val="single" w:sz="8" w:space="0" w:color="000000"/>
            </w:tcBorders>
            <w:vAlign w:val="center"/>
          </w:tcPr>
          <w:p w:rsidR="00803DE3" w:rsidRPr="00803DE3" w:rsidRDefault="00803DE3" w:rsidP="00803DE3">
            <w:pPr>
              <w:suppressAutoHyphens w:val="0"/>
              <w:rPr>
                <w:rFonts w:eastAsia="Arial"/>
                <w:color w:val="000000"/>
                <w:kern w:val="2"/>
                <w:lang w:eastAsia="en-US"/>
              </w:rPr>
            </w:pPr>
            <w:r w:rsidRPr="00803DE3">
              <w:rPr>
                <w:rFonts w:eastAsia="Arial"/>
                <w:color w:val="000000"/>
                <w:kern w:val="2"/>
                <w:lang w:eastAsia="en-US"/>
              </w:rPr>
              <w:t xml:space="preserve">  </w:t>
            </w:r>
          </w:p>
        </w:tc>
        <w:tc>
          <w:tcPr>
            <w:tcW w:w="459" w:type="dxa"/>
            <w:tcBorders>
              <w:top w:val="single" w:sz="8" w:space="0" w:color="000000"/>
              <w:left w:val="single" w:sz="8" w:space="0" w:color="000000"/>
              <w:bottom w:val="single" w:sz="8" w:space="0" w:color="000000"/>
              <w:right w:val="single" w:sz="8" w:space="0" w:color="000000"/>
            </w:tcBorders>
            <w:vAlign w:val="center"/>
          </w:tcPr>
          <w:p w:rsidR="00803DE3" w:rsidRPr="00803DE3" w:rsidRDefault="00803DE3" w:rsidP="00803DE3">
            <w:pPr>
              <w:suppressAutoHyphens w:val="0"/>
              <w:rPr>
                <w:rFonts w:eastAsia="Arial"/>
                <w:color w:val="000000"/>
                <w:kern w:val="2"/>
                <w:lang w:eastAsia="en-US"/>
              </w:rPr>
            </w:pPr>
            <w:r w:rsidRPr="00803DE3">
              <w:rPr>
                <w:rFonts w:eastAsia="Arial"/>
                <w:color w:val="000000"/>
                <w:kern w:val="2"/>
                <w:lang w:eastAsia="en-US"/>
              </w:rPr>
              <w:t xml:space="preserve">  </w:t>
            </w:r>
          </w:p>
        </w:tc>
        <w:tc>
          <w:tcPr>
            <w:tcW w:w="442" w:type="dxa"/>
            <w:tcBorders>
              <w:top w:val="single" w:sz="8" w:space="0" w:color="000000"/>
              <w:left w:val="single" w:sz="8" w:space="0" w:color="000000"/>
              <w:bottom w:val="single" w:sz="8" w:space="0" w:color="000000"/>
              <w:right w:val="single" w:sz="8" w:space="0" w:color="000000"/>
            </w:tcBorders>
          </w:tcPr>
          <w:p w:rsidR="00803DE3" w:rsidRPr="00803DE3" w:rsidRDefault="00803DE3" w:rsidP="00803DE3">
            <w:pPr>
              <w:suppressAutoHyphens w:val="0"/>
              <w:rPr>
                <w:rFonts w:eastAsia="Arial"/>
                <w:color w:val="000000"/>
                <w:kern w:val="2"/>
                <w:lang w:eastAsia="en-US"/>
              </w:rPr>
            </w:pPr>
            <w:r w:rsidRPr="00803DE3">
              <w:rPr>
                <w:rFonts w:eastAsia="Arial"/>
                <w:color w:val="000000"/>
                <w:kern w:val="2"/>
                <w:lang w:eastAsia="en-US"/>
              </w:rPr>
              <w:t xml:space="preserve"> </w:t>
            </w:r>
          </w:p>
        </w:tc>
        <w:tc>
          <w:tcPr>
            <w:tcW w:w="425" w:type="dxa"/>
            <w:tcBorders>
              <w:top w:val="single" w:sz="8" w:space="0" w:color="000000"/>
              <w:left w:val="single" w:sz="8" w:space="0" w:color="000000"/>
              <w:bottom w:val="single" w:sz="8" w:space="0" w:color="000000"/>
              <w:right w:val="single" w:sz="8" w:space="0" w:color="000000"/>
            </w:tcBorders>
            <w:shd w:val="clear" w:color="auto" w:fill="D0CECE"/>
            <w:vAlign w:val="bottom"/>
          </w:tcPr>
          <w:p w:rsidR="00803DE3" w:rsidRPr="00803DE3" w:rsidRDefault="00803DE3" w:rsidP="00803DE3">
            <w:pPr>
              <w:suppressAutoHyphens w:val="0"/>
              <w:rPr>
                <w:rFonts w:eastAsia="Arial"/>
                <w:color w:val="000000"/>
                <w:kern w:val="2"/>
                <w:lang w:eastAsia="en-US"/>
              </w:rPr>
            </w:pPr>
            <w:r w:rsidRPr="00803DE3">
              <w:rPr>
                <w:rFonts w:eastAsia="Arial"/>
                <w:color w:val="000000"/>
                <w:kern w:val="2"/>
                <w:lang w:eastAsia="en-US"/>
              </w:rPr>
              <w:t xml:space="preserve">  </w:t>
            </w:r>
          </w:p>
        </w:tc>
        <w:tc>
          <w:tcPr>
            <w:tcW w:w="425" w:type="dxa"/>
            <w:tcBorders>
              <w:top w:val="single" w:sz="8" w:space="0" w:color="000000"/>
              <w:left w:val="single" w:sz="8" w:space="0" w:color="000000"/>
              <w:bottom w:val="single" w:sz="8" w:space="0" w:color="000000"/>
              <w:right w:val="single" w:sz="8" w:space="0" w:color="000000"/>
            </w:tcBorders>
            <w:vAlign w:val="bottom"/>
          </w:tcPr>
          <w:p w:rsidR="00803DE3" w:rsidRPr="00803DE3" w:rsidRDefault="00803DE3" w:rsidP="00803DE3">
            <w:pPr>
              <w:suppressAutoHyphens w:val="0"/>
              <w:rPr>
                <w:rFonts w:eastAsia="Arial"/>
                <w:color w:val="000000"/>
                <w:kern w:val="2"/>
                <w:lang w:eastAsia="en-US"/>
              </w:rPr>
            </w:pPr>
            <w:r w:rsidRPr="00803DE3">
              <w:rPr>
                <w:rFonts w:eastAsia="Arial"/>
                <w:color w:val="000000"/>
                <w:kern w:val="2"/>
                <w:lang w:eastAsia="en-US"/>
              </w:rPr>
              <w:t xml:space="preserve">  </w:t>
            </w:r>
          </w:p>
        </w:tc>
        <w:tc>
          <w:tcPr>
            <w:tcW w:w="425" w:type="dxa"/>
            <w:tcBorders>
              <w:top w:val="single" w:sz="8" w:space="0" w:color="000000"/>
              <w:left w:val="single" w:sz="8" w:space="0" w:color="000000"/>
              <w:bottom w:val="single" w:sz="8" w:space="0" w:color="000000"/>
              <w:right w:val="single" w:sz="8" w:space="0" w:color="000000"/>
            </w:tcBorders>
            <w:vAlign w:val="bottom"/>
          </w:tcPr>
          <w:p w:rsidR="00803DE3" w:rsidRPr="00803DE3" w:rsidRDefault="00803DE3" w:rsidP="00803DE3">
            <w:pPr>
              <w:suppressAutoHyphens w:val="0"/>
              <w:rPr>
                <w:rFonts w:eastAsia="Arial"/>
                <w:color w:val="000000"/>
                <w:kern w:val="2"/>
                <w:lang w:eastAsia="en-US"/>
              </w:rPr>
            </w:pPr>
            <w:r w:rsidRPr="00803DE3">
              <w:rPr>
                <w:rFonts w:eastAsia="Arial"/>
                <w:color w:val="000000"/>
                <w:kern w:val="2"/>
                <w:lang w:eastAsia="en-US"/>
              </w:rPr>
              <w:t xml:space="preserve">  </w:t>
            </w:r>
          </w:p>
        </w:tc>
        <w:tc>
          <w:tcPr>
            <w:tcW w:w="426" w:type="dxa"/>
            <w:tcBorders>
              <w:top w:val="single" w:sz="8" w:space="0" w:color="000000"/>
              <w:left w:val="single" w:sz="8" w:space="0" w:color="000000"/>
              <w:bottom w:val="single" w:sz="8" w:space="0" w:color="000000"/>
              <w:right w:val="single" w:sz="8" w:space="0" w:color="000000"/>
            </w:tcBorders>
            <w:vAlign w:val="bottom"/>
          </w:tcPr>
          <w:p w:rsidR="00803DE3" w:rsidRPr="00803DE3" w:rsidRDefault="00803DE3" w:rsidP="00803DE3">
            <w:pPr>
              <w:suppressAutoHyphens w:val="0"/>
              <w:rPr>
                <w:rFonts w:eastAsia="Arial"/>
                <w:color w:val="000000"/>
                <w:kern w:val="2"/>
                <w:lang w:eastAsia="en-US"/>
              </w:rPr>
            </w:pPr>
            <w:r w:rsidRPr="00803DE3">
              <w:rPr>
                <w:rFonts w:eastAsia="Arial"/>
                <w:color w:val="000000"/>
                <w:kern w:val="2"/>
                <w:lang w:eastAsia="en-US"/>
              </w:rPr>
              <w:t xml:space="preserve">  </w:t>
            </w:r>
          </w:p>
        </w:tc>
        <w:tc>
          <w:tcPr>
            <w:tcW w:w="567" w:type="dxa"/>
            <w:tcBorders>
              <w:top w:val="single" w:sz="8" w:space="0" w:color="000000"/>
              <w:left w:val="single" w:sz="8" w:space="0" w:color="000000"/>
              <w:bottom w:val="single" w:sz="8" w:space="0" w:color="000000"/>
              <w:right w:val="single" w:sz="8" w:space="0" w:color="000000"/>
            </w:tcBorders>
            <w:vAlign w:val="bottom"/>
          </w:tcPr>
          <w:p w:rsidR="00803DE3" w:rsidRPr="00803DE3" w:rsidRDefault="00803DE3" w:rsidP="00803DE3">
            <w:pPr>
              <w:suppressAutoHyphens w:val="0"/>
              <w:rPr>
                <w:rFonts w:eastAsia="Arial"/>
                <w:color w:val="000000"/>
                <w:kern w:val="2"/>
                <w:lang w:eastAsia="en-US"/>
              </w:rPr>
            </w:pPr>
            <w:r w:rsidRPr="00803DE3">
              <w:rPr>
                <w:rFonts w:eastAsia="Arial"/>
                <w:color w:val="000000"/>
                <w:kern w:val="2"/>
                <w:lang w:eastAsia="en-US"/>
              </w:rPr>
              <w:t xml:space="preserve">  </w:t>
            </w:r>
          </w:p>
        </w:tc>
        <w:tc>
          <w:tcPr>
            <w:tcW w:w="410" w:type="dxa"/>
            <w:tcBorders>
              <w:top w:val="single" w:sz="8" w:space="0" w:color="000000"/>
              <w:left w:val="single" w:sz="8" w:space="0" w:color="000000"/>
              <w:bottom w:val="single" w:sz="8" w:space="0" w:color="000000"/>
              <w:right w:val="single" w:sz="8" w:space="0" w:color="000000"/>
            </w:tcBorders>
            <w:vAlign w:val="bottom"/>
          </w:tcPr>
          <w:p w:rsidR="00803DE3" w:rsidRPr="00803DE3" w:rsidRDefault="00803DE3" w:rsidP="00803DE3">
            <w:pPr>
              <w:suppressAutoHyphens w:val="0"/>
              <w:rPr>
                <w:rFonts w:eastAsia="Arial"/>
                <w:color w:val="000000"/>
                <w:kern w:val="2"/>
                <w:lang w:eastAsia="en-US"/>
              </w:rPr>
            </w:pPr>
            <w:r w:rsidRPr="00803DE3">
              <w:rPr>
                <w:rFonts w:eastAsia="Arial"/>
                <w:color w:val="000000"/>
                <w:kern w:val="2"/>
                <w:lang w:eastAsia="en-US"/>
              </w:rPr>
              <w:t xml:space="preserve">  </w:t>
            </w:r>
          </w:p>
        </w:tc>
        <w:tc>
          <w:tcPr>
            <w:tcW w:w="414" w:type="dxa"/>
            <w:tcBorders>
              <w:top w:val="single" w:sz="8" w:space="0" w:color="000000"/>
              <w:left w:val="single" w:sz="8" w:space="0" w:color="000000"/>
              <w:bottom w:val="single" w:sz="8" w:space="0" w:color="000000"/>
              <w:right w:val="single" w:sz="8" w:space="0" w:color="000000"/>
            </w:tcBorders>
            <w:vAlign w:val="bottom"/>
          </w:tcPr>
          <w:p w:rsidR="00803DE3" w:rsidRPr="00803DE3" w:rsidRDefault="00803DE3" w:rsidP="00803DE3">
            <w:pPr>
              <w:suppressAutoHyphens w:val="0"/>
              <w:rPr>
                <w:rFonts w:eastAsia="Arial"/>
                <w:color w:val="000000"/>
                <w:kern w:val="2"/>
                <w:lang w:eastAsia="en-US"/>
              </w:rPr>
            </w:pPr>
            <w:r w:rsidRPr="00803DE3">
              <w:rPr>
                <w:rFonts w:eastAsia="Arial"/>
                <w:color w:val="000000"/>
                <w:kern w:val="2"/>
                <w:lang w:eastAsia="en-US"/>
              </w:rPr>
              <w:t xml:space="preserve">  </w:t>
            </w:r>
          </w:p>
        </w:tc>
        <w:tc>
          <w:tcPr>
            <w:tcW w:w="414" w:type="dxa"/>
            <w:tcBorders>
              <w:top w:val="single" w:sz="8" w:space="0" w:color="000000"/>
              <w:left w:val="single" w:sz="8" w:space="0" w:color="000000"/>
              <w:bottom w:val="single" w:sz="8" w:space="0" w:color="000000"/>
              <w:right w:val="single" w:sz="8" w:space="0" w:color="000000"/>
            </w:tcBorders>
            <w:vAlign w:val="bottom"/>
          </w:tcPr>
          <w:p w:rsidR="00803DE3" w:rsidRPr="00803DE3" w:rsidRDefault="00803DE3" w:rsidP="00803DE3">
            <w:pPr>
              <w:suppressAutoHyphens w:val="0"/>
              <w:rPr>
                <w:rFonts w:eastAsia="Arial"/>
                <w:color w:val="000000"/>
                <w:kern w:val="2"/>
                <w:lang w:eastAsia="en-US"/>
              </w:rPr>
            </w:pPr>
            <w:r w:rsidRPr="00803DE3">
              <w:rPr>
                <w:rFonts w:eastAsia="Arial"/>
                <w:color w:val="000000"/>
                <w:kern w:val="2"/>
                <w:lang w:eastAsia="en-US"/>
              </w:rPr>
              <w:t xml:space="preserve">  </w:t>
            </w:r>
          </w:p>
        </w:tc>
        <w:tc>
          <w:tcPr>
            <w:tcW w:w="527" w:type="dxa"/>
            <w:tcBorders>
              <w:top w:val="single" w:sz="8" w:space="0" w:color="000000"/>
              <w:left w:val="single" w:sz="8" w:space="0" w:color="000000"/>
              <w:bottom w:val="single" w:sz="8" w:space="0" w:color="000000"/>
              <w:right w:val="single" w:sz="8" w:space="0" w:color="000000"/>
            </w:tcBorders>
            <w:vAlign w:val="bottom"/>
          </w:tcPr>
          <w:p w:rsidR="00803DE3" w:rsidRPr="00803DE3" w:rsidRDefault="00803DE3" w:rsidP="00803DE3">
            <w:pPr>
              <w:suppressAutoHyphens w:val="0"/>
              <w:rPr>
                <w:rFonts w:eastAsia="Arial"/>
                <w:color w:val="000000"/>
                <w:kern w:val="2"/>
                <w:lang w:eastAsia="en-US"/>
              </w:rPr>
            </w:pPr>
            <w:r w:rsidRPr="00803DE3">
              <w:rPr>
                <w:rFonts w:eastAsia="Arial"/>
                <w:color w:val="000000"/>
                <w:kern w:val="2"/>
                <w:lang w:eastAsia="en-US"/>
              </w:rPr>
              <w:t xml:space="preserve">  </w:t>
            </w:r>
          </w:p>
        </w:tc>
        <w:tc>
          <w:tcPr>
            <w:tcW w:w="426" w:type="dxa"/>
            <w:tcBorders>
              <w:top w:val="single" w:sz="8" w:space="0" w:color="000000"/>
              <w:left w:val="single" w:sz="8" w:space="0" w:color="000000"/>
              <w:bottom w:val="single" w:sz="8" w:space="0" w:color="000000"/>
              <w:right w:val="single" w:sz="8" w:space="0" w:color="000000"/>
            </w:tcBorders>
          </w:tcPr>
          <w:p w:rsidR="00803DE3" w:rsidRPr="00803DE3" w:rsidRDefault="00803DE3" w:rsidP="00803DE3">
            <w:pPr>
              <w:suppressAutoHyphens w:val="0"/>
              <w:rPr>
                <w:rFonts w:eastAsia="Arial"/>
                <w:color w:val="000000"/>
                <w:kern w:val="2"/>
                <w:lang w:eastAsia="en-US"/>
              </w:rPr>
            </w:pPr>
            <w:r w:rsidRPr="00803DE3">
              <w:rPr>
                <w:rFonts w:eastAsia="Arial"/>
                <w:color w:val="000000"/>
                <w:kern w:val="2"/>
                <w:lang w:eastAsia="en-US"/>
              </w:rPr>
              <w:t xml:space="preserve"> </w:t>
            </w:r>
          </w:p>
        </w:tc>
        <w:tc>
          <w:tcPr>
            <w:tcW w:w="425" w:type="dxa"/>
            <w:tcBorders>
              <w:top w:val="single" w:sz="8" w:space="0" w:color="000000"/>
              <w:left w:val="single" w:sz="8" w:space="0" w:color="000000"/>
              <w:bottom w:val="single" w:sz="8" w:space="0" w:color="000000"/>
              <w:right w:val="single" w:sz="8" w:space="0" w:color="000000"/>
            </w:tcBorders>
          </w:tcPr>
          <w:p w:rsidR="00803DE3" w:rsidRPr="00803DE3" w:rsidRDefault="00803DE3" w:rsidP="00803DE3">
            <w:pPr>
              <w:suppressAutoHyphens w:val="0"/>
              <w:rPr>
                <w:rFonts w:eastAsia="Arial"/>
                <w:color w:val="000000"/>
                <w:kern w:val="2"/>
                <w:lang w:eastAsia="en-US"/>
              </w:rPr>
            </w:pPr>
            <w:r w:rsidRPr="00803DE3">
              <w:rPr>
                <w:rFonts w:eastAsia="Arial"/>
                <w:color w:val="000000"/>
                <w:kern w:val="2"/>
                <w:lang w:eastAsia="en-US"/>
              </w:rPr>
              <w:t xml:space="preserve"> </w:t>
            </w:r>
          </w:p>
        </w:tc>
        <w:tc>
          <w:tcPr>
            <w:tcW w:w="425" w:type="dxa"/>
            <w:tcBorders>
              <w:top w:val="single" w:sz="8" w:space="0" w:color="000000"/>
              <w:left w:val="single" w:sz="8" w:space="0" w:color="000000"/>
              <w:bottom w:val="single" w:sz="8" w:space="0" w:color="000000"/>
              <w:right w:val="single" w:sz="8" w:space="0" w:color="000000"/>
            </w:tcBorders>
          </w:tcPr>
          <w:p w:rsidR="00803DE3" w:rsidRPr="00803DE3" w:rsidRDefault="00803DE3" w:rsidP="00803DE3">
            <w:pPr>
              <w:suppressAutoHyphens w:val="0"/>
              <w:rPr>
                <w:rFonts w:eastAsia="Arial"/>
                <w:color w:val="000000"/>
                <w:kern w:val="2"/>
                <w:lang w:eastAsia="en-US"/>
              </w:rPr>
            </w:pPr>
            <w:r w:rsidRPr="00803DE3">
              <w:rPr>
                <w:rFonts w:eastAsia="Arial"/>
                <w:color w:val="000000"/>
                <w:kern w:val="2"/>
                <w:lang w:eastAsia="en-US"/>
              </w:rPr>
              <w:t xml:space="preserve"> </w:t>
            </w:r>
          </w:p>
        </w:tc>
        <w:tc>
          <w:tcPr>
            <w:tcW w:w="425" w:type="dxa"/>
            <w:tcBorders>
              <w:top w:val="single" w:sz="8" w:space="0" w:color="000000"/>
              <w:left w:val="single" w:sz="8" w:space="0" w:color="000000"/>
              <w:bottom w:val="single" w:sz="8" w:space="0" w:color="000000"/>
              <w:right w:val="single" w:sz="8" w:space="0" w:color="000000"/>
            </w:tcBorders>
          </w:tcPr>
          <w:p w:rsidR="00803DE3" w:rsidRPr="00803DE3" w:rsidRDefault="00803DE3" w:rsidP="00803DE3">
            <w:pPr>
              <w:suppressAutoHyphens w:val="0"/>
              <w:rPr>
                <w:rFonts w:eastAsia="Arial"/>
                <w:color w:val="000000"/>
                <w:kern w:val="2"/>
                <w:lang w:eastAsia="en-US"/>
              </w:rPr>
            </w:pPr>
            <w:r w:rsidRPr="00803DE3">
              <w:rPr>
                <w:rFonts w:eastAsia="Arial"/>
                <w:color w:val="000000"/>
                <w:kern w:val="2"/>
                <w:lang w:eastAsia="en-US"/>
              </w:rPr>
              <w:t xml:space="preserve"> </w:t>
            </w:r>
          </w:p>
        </w:tc>
      </w:tr>
      <w:tr w:rsidR="00803DE3" w:rsidRPr="00803DE3" w:rsidTr="00713787">
        <w:trPr>
          <w:trHeight w:val="936"/>
          <w:jc w:val="center"/>
        </w:trPr>
        <w:tc>
          <w:tcPr>
            <w:tcW w:w="338" w:type="dxa"/>
            <w:tcBorders>
              <w:top w:val="single" w:sz="8" w:space="0" w:color="000000"/>
              <w:left w:val="single" w:sz="8" w:space="0" w:color="000000"/>
              <w:bottom w:val="single" w:sz="8" w:space="0" w:color="000000"/>
              <w:right w:val="single" w:sz="8" w:space="0" w:color="000000"/>
            </w:tcBorders>
            <w:vAlign w:val="center"/>
          </w:tcPr>
          <w:p w:rsidR="00803DE3" w:rsidRPr="00803DE3" w:rsidRDefault="00803DE3" w:rsidP="00803DE3">
            <w:pPr>
              <w:suppressAutoHyphens w:val="0"/>
              <w:rPr>
                <w:rFonts w:eastAsia="Arial"/>
                <w:color w:val="000000"/>
                <w:kern w:val="2"/>
                <w:lang w:val="en-US" w:eastAsia="en-US"/>
              </w:rPr>
            </w:pPr>
            <w:r w:rsidRPr="00803DE3">
              <w:rPr>
                <w:rFonts w:eastAsia="Arial"/>
                <w:color w:val="000000"/>
                <w:kern w:val="2"/>
                <w:lang w:val="en-US" w:eastAsia="en-US"/>
              </w:rPr>
              <w:t xml:space="preserve">2 </w:t>
            </w:r>
          </w:p>
        </w:tc>
        <w:tc>
          <w:tcPr>
            <w:tcW w:w="1632" w:type="dxa"/>
            <w:tcBorders>
              <w:top w:val="single" w:sz="8" w:space="0" w:color="000000"/>
              <w:left w:val="single" w:sz="8" w:space="0" w:color="000000"/>
              <w:bottom w:val="single" w:sz="8" w:space="0" w:color="000000"/>
              <w:right w:val="single" w:sz="8" w:space="0" w:color="000000"/>
            </w:tcBorders>
          </w:tcPr>
          <w:p w:rsidR="00803DE3" w:rsidRPr="00803DE3" w:rsidRDefault="00803DE3" w:rsidP="00803DE3">
            <w:pPr>
              <w:suppressAutoHyphens w:val="0"/>
              <w:rPr>
                <w:rFonts w:eastAsia="Arial"/>
                <w:color w:val="000000"/>
                <w:kern w:val="2"/>
                <w:lang w:val="en-US" w:eastAsia="en-US"/>
              </w:rPr>
            </w:pPr>
            <w:r w:rsidRPr="00803DE3">
              <w:rPr>
                <w:rFonts w:eastAsia="Arial"/>
                <w:color w:val="000000"/>
                <w:kern w:val="2"/>
                <w:lang w:val="en-US" w:eastAsia="en-US"/>
              </w:rPr>
              <w:t>ΔΙΑΓΩΝΙΣΤΙΚ</w:t>
            </w:r>
          </w:p>
          <w:p w:rsidR="00803DE3" w:rsidRPr="00803DE3" w:rsidRDefault="00803DE3" w:rsidP="00803DE3">
            <w:pPr>
              <w:suppressAutoHyphens w:val="0"/>
              <w:rPr>
                <w:rFonts w:eastAsia="Arial"/>
                <w:color w:val="000000"/>
                <w:kern w:val="2"/>
                <w:lang w:val="en-US" w:eastAsia="en-US"/>
              </w:rPr>
            </w:pPr>
            <w:r w:rsidRPr="00803DE3">
              <w:rPr>
                <w:rFonts w:eastAsia="Arial"/>
                <w:color w:val="000000"/>
                <w:kern w:val="2"/>
                <w:lang w:val="en-US" w:eastAsia="en-US"/>
              </w:rPr>
              <w:t xml:space="preserve">Η </w:t>
            </w:r>
          </w:p>
          <w:p w:rsidR="00803DE3" w:rsidRPr="00803DE3" w:rsidRDefault="00803DE3" w:rsidP="00803DE3">
            <w:pPr>
              <w:suppressAutoHyphens w:val="0"/>
              <w:rPr>
                <w:rFonts w:eastAsia="Arial"/>
                <w:color w:val="000000"/>
                <w:kern w:val="2"/>
                <w:lang w:val="en-US" w:eastAsia="en-US"/>
              </w:rPr>
            </w:pPr>
            <w:r w:rsidRPr="00803DE3">
              <w:rPr>
                <w:rFonts w:eastAsia="Arial"/>
                <w:color w:val="000000"/>
                <w:kern w:val="2"/>
                <w:lang w:val="en-US" w:eastAsia="en-US"/>
              </w:rPr>
              <w:t xml:space="preserve">ΔΙΑΔΙΚΑΣΙΑ </w:t>
            </w:r>
          </w:p>
        </w:tc>
        <w:tc>
          <w:tcPr>
            <w:tcW w:w="457" w:type="dxa"/>
            <w:tcBorders>
              <w:top w:val="single" w:sz="8" w:space="0" w:color="000000"/>
              <w:left w:val="single" w:sz="8" w:space="0" w:color="000000"/>
              <w:bottom w:val="single" w:sz="8" w:space="0" w:color="000000"/>
              <w:right w:val="single" w:sz="8" w:space="0" w:color="000000"/>
            </w:tcBorders>
            <w:vAlign w:val="center"/>
          </w:tcPr>
          <w:p w:rsidR="00803DE3" w:rsidRPr="00803DE3" w:rsidRDefault="00803DE3" w:rsidP="00803DE3">
            <w:pPr>
              <w:suppressAutoHyphens w:val="0"/>
              <w:rPr>
                <w:rFonts w:eastAsia="Arial"/>
                <w:color w:val="000000"/>
                <w:kern w:val="2"/>
                <w:lang w:val="en-US" w:eastAsia="en-US"/>
              </w:rPr>
            </w:pPr>
            <w:r w:rsidRPr="00803DE3">
              <w:rPr>
                <w:rFonts w:eastAsia="Arial"/>
                <w:color w:val="000000"/>
                <w:kern w:val="2"/>
                <w:lang w:val="en-US" w:eastAsia="en-US"/>
              </w:rPr>
              <w:t xml:space="preserve">  </w:t>
            </w:r>
          </w:p>
        </w:tc>
        <w:tc>
          <w:tcPr>
            <w:tcW w:w="459" w:type="dxa"/>
            <w:tcBorders>
              <w:top w:val="single" w:sz="8" w:space="0" w:color="000000"/>
              <w:left w:val="single" w:sz="8" w:space="0" w:color="000000"/>
              <w:bottom w:val="single" w:sz="8" w:space="0" w:color="000000"/>
              <w:right w:val="single" w:sz="8" w:space="0" w:color="000000"/>
            </w:tcBorders>
            <w:vAlign w:val="center"/>
          </w:tcPr>
          <w:p w:rsidR="00803DE3" w:rsidRPr="00803DE3" w:rsidRDefault="00803DE3" w:rsidP="00803DE3">
            <w:pPr>
              <w:suppressAutoHyphens w:val="0"/>
              <w:rPr>
                <w:rFonts w:eastAsia="Arial"/>
                <w:color w:val="000000"/>
                <w:kern w:val="2"/>
                <w:lang w:val="en-US" w:eastAsia="en-US"/>
              </w:rPr>
            </w:pPr>
            <w:r w:rsidRPr="00803DE3">
              <w:rPr>
                <w:rFonts w:eastAsia="Arial"/>
                <w:color w:val="000000"/>
                <w:kern w:val="2"/>
                <w:lang w:val="en-US" w:eastAsia="en-US"/>
              </w:rPr>
              <w:t xml:space="preserve">  </w:t>
            </w:r>
          </w:p>
        </w:tc>
        <w:tc>
          <w:tcPr>
            <w:tcW w:w="442" w:type="dxa"/>
            <w:tcBorders>
              <w:top w:val="single" w:sz="8" w:space="0" w:color="000000"/>
              <w:left w:val="single" w:sz="8" w:space="0" w:color="000000"/>
              <w:bottom w:val="single" w:sz="8" w:space="0" w:color="000000"/>
              <w:right w:val="single" w:sz="8" w:space="0" w:color="000000"/>
            </w:tcBorders>
            <w:vAlign w:val="center"/>
          </w:tcPr>
          <w:p w:rsidR="00803DE3" w:rsidRPr="00803DE3" w:rsidRDefault="00803DE3" w:rsidP="00803DE3">
            <w:pPr>
              <w:suppressAutoHyphens w:val="0"/>
              <w:rPr>
                <w:rFonts w:eastAsia="Arial"/>
                <w:color w:val="000000"/>
                <w:kern w:val="2"/>
                <w:lang w:val="en-US" w:eastAsia="en-US"/>
              </w:rPr>
            </w:pPr>
            <w:r w:rsidRPr="00803DE3">
              <w:rPr>
                <w:rFonts w:eastAsia="Arial"/>
                <w:color w:val="000000"/>
                <w:kern w:val="2"/>
                <w:lang w:val="en-US" w:eastAsia="en-US"/>
              </w:rPr>
              <w:t xml:space="preserve">  </w:t>
            </w:r>
          </w:p>
        </w:tc>
        <w:tc>
          <w:tcPr>
            <w:tcW w:w="425" w:type="dxa"/>
            <w:tcBorders>
              <w:top w:val="single" w:sz="8" w:space="0" w:color="000000"/>
              <w:left w:val="single" w:sz="8" w:space="0" w:color="000000"/>
              <w:bottom w:val="single" w:sz="8" w:space="0" w:color="000000"/>
              <w:right w:val="single" w:sz="8" w:space="0" w:color="000000"/>
            </w:tcBorders>
            <w:shd w:val="clear" w:color="auto" w:fill="D0CECE"/>
            <w:vAlign w:val="bottom"/>
          </w:tcPr>
          <w:p w:rsidR="00803DE3" w:rsidRPr="00803DE3" w:rsidRDefault="00803DE3" w:rsidP="00803DE3">
            <w:pPr>
              <w:suppressAutoHyphens w:val="0"/>
              <w:rPr>
                <w:rFonts w:eastAsia="Arial"/>
                <w:color w:val="000000"/>
                <w:kern w:val="2"/>
                <w:lang w:val="en-US" w:eastAsia="en-US"/>
              </w:rPr>
            </w:pPr>
            <w:r w:rsidRPr="00803DE3">
              <w:rPr>
                <w:rFonts w:eastAsia="Arial"/>
                <w:color w:val="000000"/>
                <w:kern w:val="2"/>
                <w:lang w:val="en-US" w:eastAsia="en-US"/>
              </w:rPr>
              <w:t xml:space="preserve">  </w:t>
            </w:r>
          </w:p>
        </w:tc>
        <w:tc>
          <w:tcPr>
            <w:tcW w:w="425" w:type="dxa"/>
            <w:tcBorders>
              <w:top w:val="single" w:sz="8" w:space="0" w:color="000000"/>
              <w:left w:val="single" w:sz="8" w:space="0" w:color="000000"/>
              <w:bottom w:val="single" w:sz="8" w:space="0" w:color="000000"/>
              <w:right w:val="single" w:sz="8" w:space="0" w:color="000000"/>
            </w:tcBorders>
            <w:shd w:val="clear" w:color="auto" w:fill="D0CECE"/>
            <w:vAlign w:val="bottom"/>
          </w:tcPr>
          <w:p w:rsidR="00803DE3" w:rsidRPr="00803DE3" w:rsidRDefault="00803DE3" w:rsidP="00803DE3">
            <w:pPr>
              <w:suppressAutoHyphens w:val="0"/>
              <w:rPr>
                <w:rFonts w:eastAsia="Arial"/>
                <w:color w:val="000000"/>
                <w:kern w:val="2"/>
                <w:lang w:val="en-US" w:eastAsia="en-US"/>
              </w:rPr>
            </w:pPr>
            <w:r w:rsidRPr="00803DE3">
              <w:rPr>
                <w:rFonts w:eastAsia="Arial"/>
                <w:color w:val="000000"/>
                <w:kern w:val="2"/>
                <w:lang w:val="en-US" w:eastAsia="en-US"/>
              </w:rPr>
              <w:t xml:space="preserve">  </w:t>
            </w:r>
          </w:p>
        </w:tc>
        <w:tc>
          <w:tcPr>
            <w:tcW w:w="425" w:type="dxa"/>
            <w:tcBorders>
              <w:top w:val="single" w:sz="8" w:space="0" w:color="000000"/>
              <w:left w:val="single" w:sz="8" w:space="0" w:color="000000"/>
              <w:bottom w:val="single" w:sz="8" w:space="0" w:color="000000"/>
              <w:right w:val="single" w:sz="8" w:space="0" w:color="000000"/>
            </w:tcBorders>
            <w:shd w:val="clear" w:color="auto" w:fill="D0CECE"/>
            <w:vAlign w:val="bottom"/>
          </w:tcPr>
          <w:p w:rsidR="00803DE3" w:rsidRPr="00803DE3" w:rsidRDefault="00803DE3" w:rsidP="00803DE3">
            <w:pPr>
              <w:suppressAutoHyphens w:val="0"/>
              <w:rPr>
                <w:rFonts w:eastAsia="Arial"/>
                <w:color w:val="000000"/>
                <w:kern w:val="2"/>
                <w:lang w:val="en-US" w:eastAsia="en-US"/>
              </w:rPr>
            </w:pPr>
            <w:r w:rsidRPr="00803DE3">
              <w:rPr>
                <w:rFonts w:eastAsia="Arial"/>
                <w:color w:val="000000"/>
                <w:kern w:val="2"/>
                <w:lang w:val="en-US" w:eastAsia="en-US"/>
              </w:rPr>
              <w:t xml:space="preserve">  </w:t>
            </w:r>
          </w:p>
        </w:tc>
        <w:tc>
          <w:tcPr>
            <w:tcW w:w="426" w:type="dxa"/>
            <w:tcBorders>
              <w:top w:val="single" w:sz="8" w:space="0" w:color="000000"/>
              <w:left w:val="single" w:sz="8" w:space="0" w:color="000000"/>
              <w:bottom w:val="single" w:sz="8" w:space="0" w:color="000000"/>
              <w:right w:val="single" w:sz="8" w:space="0" w:color="000000"/>
            </w:tcBorders>
            <w:vAlign w:val="bottom"/>
          </w:tcPr>
          <w:p w:rsidR="00803DE3" w:rsidRPr="00803DE3" w:rsidRDefault="00803DE3" w:rsidP="00803DE3">
            <w:pPr>
              <w:suppressAutoHyphens w:val="0"/>
              <w:rPr>
                <w:rFonts w:eastAsia="Arial"/>
                <w:color w:val="000000"/>
                <w:kern w:val="2"/>
                <w:lang w:val="en-US" w:eastAsia="en-US"/>
              </w:rPr>
            </w:pPr>
            <w:r w:rsidRPr="00803DE3">
              <w:rPr>
                <w:rFonts w:eastAsia="Arial"/>
                <w:color w:val="000000"/>
                <w:kern w:val="2"/>
                <w:lang w:val="en-US" w:eastAsia="en-US"/>
              </w:rPr>
              <w:t xml:space="preserve">  </w:t>
            </w:r>
          </w:p>
        </w:tc>
        <w:tc>
          <w:tcPr>
            <w:tcW w:w="567" w:type="dxa"/>
            <w:tcBorders>
              <w:top w:val="single" w:sz="8" w:space="0" w:color="000000"/>
              <w:left w:val="single" w:sz="8" w:space="0" w:color="000000"/>
              <w:bottom w:val="single" w:sz="8" w:space="0" w:color="000000"/>
              <w:right w:val="single" w:sz="8" w:space="0" w:color="000000"/>
            </w:tcBorders>
            <w:vAlign w:val="bottom"/>
          </w:tcPr>
          <w:p w:rsidR="00803DE3" w:rsidRPr="00803DE3" w:rsidRDefault="00803DE3" w:rsidP="00803DE3">
            <w:pPr>
              <w:suppressAutoHyphens w:val="0"/>
              <w:rPr>
                <w:rFonts w:eastAsia="Arial"/>
                <w:color w:val="000000"/>
                <w:kern w:val="2"/>
                <w:lang w:val="en-US" w:eastAsia="en-US"/>
              </w:rPr>
            </w:pPr>
            <w:r w:rsidRPr="00803DE3">
              <w:rPr>
                <w:rFonts w:eastAsia="Arial"/>
                <w:color w:val="000000"/>
                <w:kern w:val="2"/>
                <w:lang w:val="en-US" w:eastAsia="en-US"/>
              </w:rPr>
              <w:t xml:space="preserve">  </w:t>
            </w:r>
          </w:p>
        </w:tc>
        <w:tc>
          <w:tcPr>
            <w:tcW w:w="410" w:type="dxa"/>
            <w:tcBorders>
              <w:top w:val="single" w:sz="8" w:space="0" w:color="000000"/>
              <w:left w:val="single" w:sz="8" w:space="0" w:color="000000"/>
              <w:bottom w:val="single" w:sz="8" w:space="0" w:color="000000"/>
              <w:right w:val="single" w:sz="8" w:space="0" w:color="000000"/>
            </w:tcBorders>
            <w:vAlign w:val="bottom"/>
          </w:tcPr>
          <w:p w:rsidR="00803DE3" w:rsidRPr="00803DE3" w:rsidRDefault="00803DE3" w:rsidP="00803DE3">
            <w:pPr>
              <w:suppressAutoHyphens w:val="0"/>
              <w:rPr>
                <w:rFonts w:eastAsia="Arial"/>
                <w:color w:val="000000"/>
                <w:kern w:val="2"/>
                <w:lang w:val="en-US" w:eastAsia="en-US"/>
              </w:rPr>
            </w:pPr>
            <w:r w:rsidRPr="00803DE3">
              <w:rPr>
                <w:rFonts w:eastAsia="Arial"/>
                <w:color w:val="000000"/>
                <w:kern w:val="2"/>
                <w:lang w:val="en-US" w:eastAsia="en-US"/>
              </w:rPr>
              <w:t xml:space="preserve">  </w:t>
            </w:r>
          </w:p>
        </w:tc>
        <w:tc>
          <w:tcPr>
            <w:tcW w:w="414" w:type="dxa"/>
            <w:tcBorders>
              <w:top w:val="single" w:sz="8" w:space="0" w:color="000000"/>
              <w:left w:val="single" w:sz="8" w:space="0" w:color="000000"/>
              <w:bottom w:val="single" w:sz="8" w:space="0" w:color="000000"/>
              <w:right w:val="single" w:sz="8" w:space="0" w:color="000000"/>
            </w:tcBorders>
            <w:vAlign w:val="bottom"/>
          </w:tcPr>
          <w:p w:rsidR="00803DE3" w:rsidRPr="00803DE3" w:rsidRDefault="00803DE3" w:rsidP="00803DE3">
            <w:pPr>
              <w:suppressAutoHyphens w:val="0"/>
              <w:rPr>
                <w:rFonts w:eastAsia="Arial"/>
                <w:color w:val="000000"/>
                <w:kern w:val="2"/>
                <w:lang w:val="en-US" w:eastAsia="en-US"/>
              </w:rPr>
            </w:pPr>
            <w:r w:rsidRPr="00803DE3">
              <w:rPr>
                <w:rFonts w:eastAsia="Arial"/>
                <w:color w:val="000000"/>
                <w:kern w:val="2"/>
                <w:lang w:val="en-US" w:eastAsia="en-US"/>
              </w:rPr>
              <w:t xml:space="preserve">  </w:t>
            </w:r>
          </w:p>
        </w:tc>
        <w:tc>
          <w:tcPr>
            <w:tcW w:w="414" w:type="dxa"/>
            <w:tcBorders>
              <w:top w:val="single" w:sz="8" w:space="0" w:color="000000"/>
              <w:left w:val="single" w:sz="8" w:space="0" w:color="000000"/>
              <w:bottom w:val="single" w:sz="8" w:space="0" w:color="000000"/>
              <w:right w:val="single" w:sz="8" w:space="0" w:color="000000"/>
            </w:tcBorders>
            <w:vAlign w:val="bottom"/>
          </w:tcPr>
          <w:p w:rsidR="00803DE3" w:rsidRPr="00803DE3" w:rsidRDefault="00803DE3" w:rsidP="00803DE3">
            <w:pPr>
              <w:suppressAutoHyphens w:val="0"/>
              <w:rPr>
                <w:rFonts w:eastAsia="Arial"/>
                <w:color w:val="000000"/>
                <w:kern w:val="2"/>
                <w:lang w:val="en-US" w:eastAsia="en-US"/>
              </w:rPr>
            </w:pPr>
            <w:r w:rsidRPr="00803DE3">
              <w:rPr>
                <w:rFonts w:eastAsia="Arial"/>
                <w:color w:val="000000"/>
                <w:kern w:val="2"/>
                <w:lang w:val="en-US" w:eastAsia="en-US"/>
              </w:rPr>
              <w:t xml:space="preserve">  </w:t>
            </w:r>
          </w:p>
        </w:tc>
        <w:tc>
          <w:tcPr>
            <w:tcW w:w="527" w:type="dxa"/>
            <w:tcBorders>
              <w:top w:val="single" w:sz="8" w:space="0" w:color="000000"/>
              <w:left w:val="single" w:sz="8" w:space="0" w:color="000000"/>
              <w:bottom w:val="single" w:sz="8" w:space="0" w:color="000000"/>
              <w:right w:val="single" w:sz="8" w:space="0" w:color="000000"/>
            </w:tcBorders>
            <w:vAlign w:val="bottom"/>
          </w:tcPr>
          <w:p w:rsidR="00803DE3" w:rsidRPr="00803DE3" w:rsidRDefault="00803DE3" w:rsidP="00803DE3">
            <w:pPr>
              <w:suppressAutoHyphens w:val="0"/>
              <w:rPr>
                <w:rFonts w:eastAsia="Arial"/>
                <w:color w:val="000000"/>
                <w:kern w:val="2"/>
                <w:lang w:val="en-US" w:eastAsia="en-US"/>
              </w:rPr>
            </w:pPr>
            <w:r w:rsidRPr="00803DE3">
              <w:rPr>
                <w:rFonts w:eastAsia="Arial"/>
                <w:color w:val="000000"/>
                <w:kern w:val="2"/>
                <w:lang w:val="en-US" w:eastAsia="en-US"/>
              </w:rPr>
              <w:t xml:space="preserve">  </w:t>
            </w:r>
          </w:p>
        </w:tc>
        <w:tc>
          <w:tcPr>
            <w:tcW w:w="426" w:type="dxa"/>
            <w:tcBorders>
              <w:top w:val="single" w:sz="8" w:space="0" w:color="000000"/>
              <w:left w:val="single" w:sz="8" w:space="0" w:color="000000"/>
              <w:bottom w:val="single" w:sz="8" w:space="0" w:color="000000"/>
              <w:right w:val="single" w:sz="8" w:space="0" w:color="000000"/>
            </w:tcBorders>
          </w:tcPr>
          <w:p w:rsidR="00803DE3" w:rsidRPr="00803DE3" w:rsidRDefault="00803DE3" w:rsidP="00803DE3">
            <w:pPr>
              <w:suppressAutoHyphens w:val="0"/>
              <w:rPr>
                <w:rFonts w:eastAsia="Arial"/>
                <w:color w:val="000000"/>
                <w:kern w:val="2"/>
                <w:lang w:val="en-US" w:eastAsia="en-US"/>
              </w:rPr>
            </w:pPr>
            <w:r w:rsidRPr="00803DE3">
              <w:rPr>
                <w:rFonts w:eastAsia="Arial"/>
                <w:color w:val="000000"/>
                <w:kern w:val="2"/>
                <w:lang w:val="en-US" w:eastAsia="en-US"/>
              </w:rPr>
              <w:t xml:space="preserve"> </w:t>
            </w:r>
          </w:p>
        </w:tc>
        <w:tc>
          <w:tcPr>
            <w:tcW w:w="425" w:type="dxa"/>
            <w:tcBorders>
              <w:top w:val="single" w:sz="8" w:space="0" w:color="000000"/>
              <w:left w:val="single" w:sz="8" w:space="0" w:color="000000"/>
              <w:bottom w:val="single" w:sz="8" w:space="0" w:color="000000"/>
              <w:right w:val="single" w:sz="8" w:space="0" w:color="000000"/>
            </w:tcBorders>
          </w:tcPr>
          <w:p w:rsidR="00803DE3" w:rsidRPr="00803DE3" w:rsidRDefault="00803DE3" w:rsidP="00803DE3">
            <w:pPr>
              <w:suppressAutoHyphens w:val="0"/>
              <w:rPr>
                <w:rFonts w:eastAsia="Arial"/>
                <w:color w:val="000000"/>
                <w:kern w:val="2"/>
                <w:lang w:val="en-US" w:eastAsia="en-US"/>
              </w:rPr>
            </w:pPr>
            <w:r w:rsidRPr="00803DE3">
              <w:rPr>
                <w:rFonts w:eastAsia="Arial"/>
                <w:color w:val="000000"/>
                <w:kern w:val="2"/>
                <w:lang w:val="en-US" w:eastAsia="en-US"/>
              </w:rPr>
              <w:t xml:space="preserve"> </w:t>
            </w:r>
          </w:p>
        </w:tc>
        <w:tc>
          <w:tcPr>
            <w:tcW w:w="425" w:type="dxa"/>
            <w:tcBorders>
              <w:top w:val="single" w:sz="8" w:space="0" w:color="000000"/>
              <w:left w:val="single" w:sz="8" w:space="0" w:color="000000"/>
              <w:bottom w:val="single" w:sz="8" w:space="0" w:color="000000"/>
              <w:right w:val="single" w:sz="8" w:space="0" w:color="000000"/>
            </w:tcBorders>
          </w:tcPr>
          <w:p w:rsidR="00803DE3" w:rsidRPr="00803DE3" w:rsidRDefault="00803DE3" w:rsidP="00803DE3">
            <w:pPr>
              <w:suppressAutoHyphens w:val="0"/>
              <w:rPr>
                <w:rFonts w:eastAsia="Arial"/>
                <w:color w:val="000000"/>
                <w:kern w:val="2"/>
                <w:lang w:val="en-US" w:eastAsia="en-US"/>
              </w:rPr>
            </w:pPr>
            <w:r w:rsidRPr="00803DE3">
              <w:rPr>
                <w:rFonts w:eastAsia="Arial"/>
                <w:color w:val="000000"/>
                <w:kern w:val="2"/>
                <w:lang w:val="en-US" w:eastAsia="en-US"/>
              </w:rPr>
              <w:t xml:space="preserve"> </w:t>
            </w:r>
          </w:p>
        </w:tc>
        <w:tc>
          <w:tcPr>
            <w:tcW w:w="425" w:type="dxa"/>
            <w:tcBorders>
              <w:top w:val="single" w:sz="8" w:space="0" w:color="000000"/>
              <w:left w:val="single" w:sz="8" w:space="0" w:color="000000"/>
              <w:bottom w:val="single" w:sz="8" w:space="0" w:color="000000"/>
              <w:right w:val="single" w:sz="8" w:space="0" w:color="000000"/>
            </w:tcBorders>
          </w:tcPr>
          <w:p w:rsidR="00803DE3" w:rsidRPr="00803DE3" w:rsidRDefault="00803DE3" w:rsidP="00803DE3">
            <w:pPr>
              <w:suppressAutoHyphens w:val="0"/>
              <w:rPr>
                <w:rFonts w:eastAsia="Arial"/>
                <w:color w:val="000000"/>
                <w:kern w:val="2"/>
                <w:lang w:val="en-US" w:eastAsia="en-US"/>
              </w:rPr>
            </w:pPr>
            <w:r w:rsidRPr="00803DE3">
              <w:rPr>
                <w:rFonts w:eastAsia="Arial"/>
                <w:color w:val="000000"/>
                <w:kern w:val="2"/>
                <w:lang w:val="en-US" w:eastAsia="en-US"/>
              </w:rPr>
              <w:t xml:space="preserve"> </w:t>
            </w:r>
          </w:p>
        </w:tc>
      </w:tr>
      <w:tr w:rsidR="00803DE3" w:rsidRPr="00803DE3" w:rsidTr="00713787">
        <w:trPr>
          <w:trHeight w:val="1235"/>
          <w:jc w:val="center"/>
        </w:trPr>
        <w:tc>
          <w:tcPr>
            <w:tcW w:w="338" w:type="dxa"/>
            <w:tcBorders>
              <w:top w:val="single" w:sz="8" w:space="0" w:color="000000"/>
              <w:left w:val="single" w:sz="8" w:space="0" w:color="000000"/>
              <w:bottom w:val="single" w:sz="8" w:space="0" w:color="000000"/>
              <w:right w:val="single" w:sz="8" w:space="0" w:color="000000"/>
            </w:tcBorders>
            <w:vAlign w:val="center"/>
          </w:tcPr>
          <w:p w:rsidR="00803DE3" w:rsidRPr="00803DE3" w:rsidRDefault="00803DE3" w:rsidP="00803DE3">
            <w:pPr>
              <w:suppressAutoHyphens w:val="0"/>
              <w:rPr>
                <w:rFonts w:eastAsia="Arial"/>
                <w:color w:val="000000"/>
                <w:kern w:val="2"/>
                <w:lang w:val="en-US" w:eastAsia="en-US"/>
              </w:rPr>
            </w:pPr>
            <w:r w:rsidRPr="00803DE3">
              <w:rPr>
                <w:rFonts w:eastAsia="Arial"/>
                <w:color w:val="000000"/>
                <w:kern w:val="2"/>
                <w:lang w:val="en-US" w:eastAsia="en-US"/>
              </w:rPr>
              <w:t xml:space="preserve">4 </w:t>
            </w:r>
          </w:p>
        </w:tc>
        <w:tc>
          <w:tcPr>
            <w:tcW w:w="1632" w:type="dxa"/>
            <w:tcBorders>
              <w:top w:val="single" w:sz="8" w:space="0" w:color="000000"/>
              <w:left w:val="single" w:sz="8" w:space="0" w:color="000000"/>
              <w:bottom w:val="single" w:sz="8" w:space="0" w:color="000000"/>
              <w:right w:val="single" w:sz="8" w:space="0" w:color="000000"/>
            </w:tcBorders>
            <w:vAlign w:val="center"/>
          </w:tcPr>
          <w:p w:rsidR="00803DE3" w:rsidRPr="00803DE3" w:rsidRDefault="00803DE3" w:rsidP="00803DE3">
            <w:pPr>
              <w:suppressAutoHyphens w:val="0"/>
              <w:rPr>
                <w:rFonts w:eastAsia="Arial"/>
                <w:color w:val="000000"/>
                <w:kern w:val="2"/>
                <w:lang w:val="en-US" w:eastAsia="en-US"/>
              </w:rPr>
            </w:pPr>
            <w:r w:rsidRPr="00803DE3">
              <w:rPr>
                <w:rFonts w:eastAsia="Arial"/>
                <w:color w:val="000000"/>
                <w:kern w:val="2"/>
                <w:lang w:val="en-US" w:eastAsia="en-US"/>
              </w:rPr>
              <w:t xml:space="preserve">ΔΙΑΔΙΚΑΣΙΑ </w:t>
            </w:r>
          </w:p>
          <w:p w:rsidR="00803DE3" w:rsidRPr="00803DE3" w:rsidRDefault="00803DE3" w:rsidP="00803DE3">
            <w:pPr>
              <w:suppressAutoHyphens w:val="0"/>
              <w:jc w:val="both"/>
              <w:rPr>
                <w:rFonts w:eastAsia="Arial"/>
                <w:color w:val="000000"/>
                <w:kern w:val="2"/>
                <w:lang w:val="en-US" w:eastAsia="en-US"/>
              </w:rPr>
            </w:pPr>
            <w:r w:rsidRPr="00803DE3">
              <w:rPr>
                <w:rFonts w:eastAsia="Arial"/>
                <w:color w:val="000000"/>
                <w:kern w:val="2"/>
                <w:lang w:val="en-US" w:eastAsia="en-US"/>
              </w:rPr>
              <w:t xml:space="preserve">ΥΠΟΓΡΑΦΗΣ </w:t>
            </w:r>
          </w:p>
          <w:p w:rsidR="00803DE3" w:rsidRPr="00803DE3" w:rsidRDefault="00803DE3" w:rsidP="00803DE3">
            <w:pPr>
              <w:suppressAutoHyphens w:val="0"/>
              <w:rPr>
                <w:rFonts w:eastAsia="Arial"/>
                <w:color w:val="000000"/>
                <w:kern w:val="2"/>
                <w:lang w:val="en-US" w:eastAsia="en-US"/>
              </w:rPr>
            </w:pPr>
            <w:r w:rsidRPr="00803DE3">
              <w:rPr>
                <w:rFonts w:eastAsia="Arial"/>
                <w:color w:val="000000"/>
                <w:kern w:val="2"/>
                <w:lang w:val="en-US" w:eastAsia="en-US"/>
              </w:rPr>
              <w:t xml:space="preserve">ΣΥΜΒΑΣΗΣ </w:t>
            </w:r>
          </w:p>
        </w:tc>
        <w:tc>
          <w:tcPr>
            <w:tcW w:w="457" w:type="dxa"/>
            <w:tcBorders>
              <w:top w:val="single" w:sz="8" w:space="0" w:color="000000"/>
              <w:left w:val="single" w:sz="8" w:space="0" w:color="000000"/>
              <w:bottom w:val="single" w:sz="8" w:space="0" w:color="000000"/>
              <w:right w:val="single" w:sz="8" w:space="0" w:color="000000"/>
            </w:tcBorders>
            <w:vAlign w:val="center"/>
          </w:tcPr>
          <w:p w:rsidR="00803DE3" w:rsidRPr="00803DE3" w:rsidRDefault="00803DE3" w:rsidP="00803DE3">
            <w:pPr>
              <w:suppressAutoHyphens w:val="0"/>
              <w:rPr>
                <w:rFonts w:eastAsia="Arial"/>
                <w:color w:val="000000"/>
                <w:kern w:val="2"/>
                <w:lang w:val="en-US" w:eastAsia="en-US"/>
              </w:rPr>
            </w:pPr>
            <w:r w:rsidRPr="00803DE3">
              <w:rPr>
                <w:rFonts w:eastAsia="Arial"/>
                <w:color w:val="000000"/>
                <w:kern w:val="2"/>
                <w:lang w:val="en-US" w:eastAsia="en-US"/>
              </w:rPr>
              <w:t xml:space="preserve">  </w:t>
            </w:r>
          </w:p>
        </w:tc>
        <w:tc>
          <w:tcPr>
            <w:tcW w:w="459" w:type="dxa"/>
            <w:tcBorders>
              <w:top w:val="single" w:sz="8" w:space="0" w:color="000000"/>
              <w:left w:val="single" w:sz="8" w:space="0" w:color="000000"/>
              <w:bottom w:val="single" w:sz="8" w:space="0" w:color="000000"/>
              <w:right w:val="single" w:sz="8" w:space="0" w:color="000000"/>
            </w:tcBorders>
            <w:vAlign w:val="center"/>
          </w:tcPr>
          <w:p w:rsidR="00803DE3" w:rsidRPr="00803DE3" w:rsidRDefault="00803DE3" w:rsidP="00803DE3">
            <w:pPr>
              <w:suppressAutoHyphens w:val="0"/>
              <w:rPr>
                <w:rFonts w:eastAsia="Arial"/>
                <w:color w:val="000000"/>
                <w:kern w:val="2"/>
                <w:lang w:val="en-US" w:eastAsia="en-US"/>
              </w:rPr>
            </w:pPr>
            <w:r w:rsidRPr="00803DE3">
              <w:rPr>
                <w:rFonts w:eastAsia="Arial"/>
                <w:color w:val="000000"/>
                <w:kern w:val="2"/>
                <w:lang w:val="en-US" w:eastAsia="en-US"/>
              </w:rPr>
              <w:t xml:space="preserve">  </w:t>
            </w:r>
          </w:p>
        </w:tc>
        <w:tc>
          <w:tcPr>
            <w:tcW w:w="442" w:type="dxa"/>
            <w:tcBorders>
              <w:top w:val="single" w:sz="8" w:space="0" w:color="000000"/>
              <w:left w:val="single" w:sz="8" w:space="0" w:color="000000"/>
              <w:bottom w:val="single" w:sz="8" w:space="0" w:color="000000"/>
              <w:right w:val="single" w:sz="8" w:space="0" w:color="000000"/>
            </w:tcBorders>
            <w:vAlign w:val="center"/>
          </w:tcPr>
          <w:p w:rsidR="00803DE3" w:rsidRPr="00803DE3" w:rsidRDefault="00803DE3" w:rsidP="00803DE3">
            <w:pPr>
              <w:suppressAutoHyphens w:val="0"/>
              <w:rPr>
                <w:rFonts w:eastAsia="Arial"/>
                <w:color w:val="000000"/>
                <w:kern w:val="2"/>
                <w:lang w:val="en-US" w:eastAsia="en-US"/>
              </w:rPr>
            </w:pPr>
            <w:r w:rsidRPr="00803DE3">
              <w:rPr>
                <w:rFonts w:eastAsia="Arial"/>
                <w:color w:val="000000"/>
                <w:kern w:val="2"/>
                <w:lang w:val="en-US" w:eastAsia="en-US"/>
              </w:rPr>
              <w:t xml:space="preserve">  </w:t>
            </w:r>
          </w:p>
        </w:tc>
        <w:tc>
          <w:tcPr>
            <w:tcW w:w="425" w:type="dxa"/>
            <w:tcBorders>
              <w:top w:val="single" w:sz="8" w:space="0" w:color="000000"/>
              <w:left w:val="single" w:sz="8" w:space="0" w:color="000000"/>
              <w:bottom w:val="single" w:sz="8" w:space="0" w:color="000000"/>
              <w:right w:val="single" w:sz="8" w:space="0" w:color="000000"/>
            </w:tcBorders>
            <w:vAlign w:val="bottom"/>
          </w:tcPr>
          <w:p w:rsidR="00803DE3" w:rsidRPr="00803DE3" w:rsidRDefault="00803DE3" w:rsidP="00803DE3">
            <w:pPr>
              <w:suppressAutoHyphens w:val="0"/>
              <w:rPr>
                <w:rFonts w:eastAsia="Arial"/>
                <w:color w:val="000000"/>
                <w:kern w:val="2"/>
                <w:lang w:val="en-US" w:eastAsia="en-US"/>
              </w:rPr>
            </w:pPr>
            <w:r w:rsidRPr="00803DE3">
              <w:rPr>
                <w:rFonts w:eastAsia="Arial"/>
                <w:color w:val="000000"/>
                <w:kern w:val="2"/>
                <w:lang w:val="en-US" w:eastAsia="en-US"/>
              </w:rPr>
              <w:t xml:space="preserve">  </w:t>
            </w:r>
          </w:p>
        </w:tc>
        <w:tc>
          <w:tcPr>
            <w:tcW w:w="425" w:type="dxa"/>
            <w:tcBorders>
              <w:top w:val="single" w:sz="8" w:space="0" w:color="000000"/>
              <w:left w:val="single" w:sz="8" w:space="0" w:color="000000"/>
              <w:bottom w:val="single" w:sz="8" w:space="0" w:color="000000"/>
              <w:right w:val="single" w:sz="8" w:space="0" w:color="000000"/>
            </w:tcBorders>
            <w:vAlign w:val="bottom"/>
          </w:tcPr>
          <w:p w:rsidR="00803DE3" w:rsidRPr="00803DE3" w:rsidRDefault="00803DE3" w:rsidP="00803DE3">
            <w:pPr>
              <w:suppressAutoHyphens w:val="0"/>
              <w:rPr>
                <w:rFonts w:eastAsia="Arial"/>
                <w:color w:val="000000"/>
                <w:kern w:val="2"/>
                <w:lang w:val="en-US" w:eastAsia="en-US"/>
              </w:rPr>
            </w:pPr>
            <w:r w:rsidRPr="00803DE3">
              <w:rPr>
                <w:rFonts w:eastAsia="Arial"/>
                <w:color w:val="000000"/>
                <w:kern w:val="2"/>
                <w:lang w:val="en-US" w:eastAsia="en-US"/>
              </w:rPr>
              <w:t xml:space="preserve">  </w:t>
            </w:r>
          </w:p>
        </w:tc>
        <w:tc>
          <w:tcPr>
            <w:tcW w:w="425" w:type="dxa"/>
            <w:tcBorders>
              <w:top w:val="single" w:sz="8" w:space="0" w:color="000000"/>
              <w:left w:val="single" w:sz="8" w:space="0" w:color="000000"/>
              <w:bottom w:val="single" w:sz="8" w:space="0" w:color="000000"/>
              <w:right w:val="single" w:sz="8" w:space="0" w:color="000000"/>
            </w:tcBorders>
            <w:shd w:val="clear" w:color="auto" w:fill="D0CECE"/>
            <w:vAlign w:val="bottom"/>
          </w:tcPr>
          <w:p w:rsidR="00803DE3" w:rsidRPr="00803DE3" w:rsidRDefault="00803DE3" w:rsidP="00803DE3">
            <w:pPr>
              <w:suppressAutoHyphens w:val="0"/>
              <w:rPr>
                <w:rFonts w:eastAsia="Arial"/>
                <w:color w:val="000000"/>
                <w:kern w:val="2"/>
                <w:lang w:val="en-US" w:eastAsia="en-US"/>
              </w:rPr>
            </w:pPr>
            <w:r w:rsidRPr="00803DE3">
              <w:rPr>
                <w:rFonts w:eastAsia="Arial"/>
                <w:color w:val="000000"/>
                <w:kern w:val="2"/>
                <w:lang w:val="en-US" w:eastAsia="en-US"/>
              </w:rPr>
              <w:t xml:space="preserve">  </w:t>
            </w:r>
          </w:p>
        </w:tc>
        <w:tc>
          <w:tcPr>
            <w:tcW w:w="426" w:type="dxa"/>
            <w:tcBorders>
              <w:top w:val="single" w:sz="8" w:space="0" w:color="000000"/>
              <w:left w:val="single" w:sz="8" w:space="0" w:color="000000"/>
              <w:bottom w:val="single" w:sz="8" w:space="0" w:color="000000"/>
              <w:right w:val="single" w:sz="8" w:space="0" w:color="000000"/>
            </w:tcBorders>
            <w:vAlign w:val="bottom"/>
          </w:tcPr>
          <w:p w:rsidR="00803DE3" w:rsidRPr="00803DE3" w:rsidRDefault="00803DE3" w:rsidP="00803DE3">
            <w:pPr>
              <w:suppressAutoHyphens w:val="0"/>
              <w:rPr>
                <w:rFonts w:eastAsia="Arial"/>
                <w:color w:val="000000"/>
                <w:kern w:val="2"/>
                <w:lang w:val="en-US" w:eastAsia="en-US"/>
              </w:rPr>
            </w:pPr>
            <w:r w:rsidRPr="00803DE3">
              <w:rPr>
                <w:rFonts w:eastAsia="Arial"/>
                <w:color w:val="000000"/>
                <w:kern w:val="2"/>
                <w:lang w:val="en-US" w:eastAsia="en-US"/>
              </w:rPr>
              <w:t xml:space="preserve">  </w:t>
            </w:r>
          </w:p>
        </w:tc>
        <w:tc>
          <w:tcPr>
            <w:tcW w:w="567" w:type="dxa"/>
            <w:tcBorders>
              <w:top w:val="single" w:sz="8" w:space="0" w:color="000000"/>
              <w:left w:val="single" w:sz="8" w:space="0" w:color="000000"/>
              <w:bottom w:val="single" w:sz="8" w:space="0" w:color="000000"/>
              <w:right w:val="single" w:sz="8" w:space="0" w:color="000000"/>
            </w:tcBorders>
            <w:vAlign w:val="bottom"/>
          </w:tcPr>
          <w:p w:rsidR="00803DE3" w:rsidRPr="00803DE3" w:rsidRDefault="00803DE3" w:rsidP="00803DE3">
            <w:pPr>
              <w:suppressAutoHyphens w:val="0"/>
              <w:rPr>
                <w:rFonts w:eastAsia="Arial"/>
                <w:color w:val="000000"/>
                <w:kern w:val="2"/>
                <w:lang w:val="en-US" w:eastAsia="en-US"/>
              </w:rPr>
            </w:pPr>
            <w:r w:rsidRPr="00803DE3">
              <w:rPr>
                <w:rFonts w:eastAsia="Arial"/>
                <w:color w:val="000000"/>
                <w:kern w:val="2"/>
                <w:lang w:val="en-US" w:eastAsia="en-US"/>
              </w:rPr>
              <w:t xml:space="preserve">  </w:t>
            </w:r>
          </w:p>
        </w:tc>
        <w:tc>
          <w:tcPr>
            <w:tcW w:w="410" w:type="dxa"/>
            <w:tcBorders>
              <w:top w:val="single" w:sz="8" w:space="0" w:color="000000"/>
              <w:left w:val="single" w:sz="8" w:space="0" w:color="000000"/>
              <w:bottom w:val="single" w:sz="8" w:space="0" w:color="000000"/>
              <w:right w:val="single" w:sz="8" w:space="0" w:color="000000"/>
            </w:tcBorders>
            <w:vAlign w:val="bottom"/>
          </w:tcPr>
          <w:p w:rsidR="00803DE3" w:rsidRPr="00803DE3" w:rsidRDefault="00803DE3" w:rsidP="00803DE3">
            <w:pPr>
              <w:suppressAutoHyphens w:val="0"/>
              <w:rPr>
                <w:rFonts w:eastAsia="Arial"/>
                <w:color w:val="000000"/>
                <w:kern w:val="2"/>
                <w:lang w:val="en-US" w:eastAsia="en-US"/>
              </w:rPr>
            </w:pPr>
            <w:r w:rsidRPr="00803DE3">
              <w:rPr>
                <w:rFonts w:eastAsia="Arial"/>
                <w:color w:val="000000"/>
                <w:kern w:val="2"/>
                <w:lang w:val="en-US" w:eastAsia="en-US"/>
              </w:rPr>
              <w:t xml:space="preserve">  </w:t>
            </w:r>
          </w:p>
        </w:tc>
        <w:tc>
          <w:tcPr>
            <w:tcW w:w="414" w:type="dxa"/>
            <w:tcBorders>
              <w:top w:val="single" w:sz="8" w:space="0" w:color="000000"/>
              <w:left w:val="single" w:sz="8" w:space="0" w:color="000000"/>
              <w:bottom w:val="single" w:sz="8" w:space="0" w:color="000000"/>
              <w:right w:val="single" w:sz="8" w:space="0" w:color="000000"/>
            </w:tcBorders>
            <w:vAlign w:val="bottom"/>
          </w:tcPr>
          <w:p w:rsidR="00803DE3" w:rsidRPr="00803DE3" w:rsidRDefault="00803DE3" w:rsidP="00803DE3">
            <w:pPr>
              <w:suppressAutoHyphens w:val="0"/>
              <w:rPr>
                <w:rFonts w:eastAsia="Arial"/>
                <w:color w:val="000000"/>
                <w:kern w:val="2"/>
                <w:lang w:val="en-US" w:eastAsia="en-US"/>
              </w:rPr>
            </w:pPr>
            <w:r w:rsidRPr="00803DE3">
              <w:rPr>
                <w:rFonts w:eastAsia="Arial"/>
                <w:color w:val="000000"/>
                <w:kern w:val="2"/>
                <w:lang w:val="en-US" w:eastAsia="en-US"/>
              </w:rPr>
              <w:t xml:space="preserve">  </w:t>
            </w:r>
          </w:p>
        </w:tc>
        <w:tc>
          <w:tcPr>
            <w:tcW w:w="414" w:type="dxa"/>
            <w:tcBorders>
              <w:top w:val="single" w:sz="8" w:space="0" w:color="000000"/>
              <w:left w:val="single" w:sz="8" w:space="0" w:color="000000"/>
              <w:bottom w:val="single" w:sz="8" w:space="0" w:color="000000"/>
              <w:right w:val="single" w:sz="8" w:space="0" w:color="000000"/>
            </w:tcBorders>
            <w:vAlign w:val="bottom"/>
          </w:tcPr>
          <w:p w:rsidR="00803DE3" w:rsidRPr="00803DE3" w:rsidRDefault="00803DE3" w:rsidP="00803DE3">
            <w:pPr>
              <w:suppressAutoHyphens w:val="0"/>
              <w:rPr>
                <w:rFonts w:eastAsia="Arial"/>
                <w:color w:val="000000"/>
                <w:kern w:val="2"/>
                <w:lang w:val="en-US" w:eastAsia="en-US"/>
              </w:rPr>
            </w:pPr>
            <w:r w:rsidRPr="00803DE3">
              <w:rPr>
                <w:rFonts w:eastAsia="Arial"/>
                <w:color w:val="000000"/>
                <w:kern w:val="2"/>
                <w:lang w:val="en-US" w:eastAsia="en-US"/>
              </w:rPr>
              <w:t xml:space="preserve">  </w:t>
            </w:r>
          </w:p>
        </w:tc>
        <w:tc>
          <w:tcPr>
            <w:tcW w:w="527" w:type="dxa"/>
            <w:tcBorders>
              <w:top w:val="single" w:sz="8" w:space="0" w:color="000000"/>
              <w:left w:val="single" w:sz="8" w:space="0" w:color="000000"/>
              <w:bottom w:val="single" w:sz="8" w:space="0" w:color="000000"/>
              <w:right w:val="single" w:sz="8" w:space="0" w:color="000000"/>
            </w:tcBorders>
            <w:vAlign w:val="bottom"/>
          </w:tcPr>
          <w:p w:rsidR="00803DE3" w:rsidRPr="00803DE3" w:rsidRDefault="00803DE3" w:rsidP="00803DE3">
            <w:pPr>
              <w:suppressAutoHyphens w:val="0"/>
              <w:rPr>
                <w:rFonts w:eastAsia="Arial"/>
                <w:color w:val="000000"/>
                <w:kern w:val="2"/>
                <w:lang w:val="en-US" w:eastAsia="en-US"/>
              </w:rPr>
            </w:pPr>
            <w:r w:rsidRPr="00803DE3">
              <w:rPr>
                <w:rFonts w:eastAsia="Arial"/>
                <w:color w:val="000000"/>
                <w:kern w:val="2"/>
                <w:lang w:val="en-US" w:eastAsia="en-US"/>
              </w:rPr>
              <w:t xml:space="preserve">  </w:t>
            </w:r>
          </w:p>
        </w:tc>
        <w:tc>
          <w:tcPr>
            <w:tcW w:w="426" w:type="dxa"/>
            <w:tcBorders>
              <w:top w:val="single" w:sz="8" w:space="0" w:color="000000"/>
              <w:left w:val="single" w:sz="8" w:space="0" w:color="000000"/>
              <w:bottom w:val="single" w:sz="8" w:space="0" w:color="000000"/>
              <w:right w:val="single" w:sz="8" w:space="0" w:color="000000"/>
            </w:tcBorders>
          </w:tcPr>
          <w:p w:rsidR="00803DE3" w:rsidRPr="00803DE3" w:rsidRDefault="00803DE3" w:rsidP="00803DE3">
            <w:pPr>
              <w:suppressAutoHyphens w:val="0"/>
              <w:rPr>
                <w:rFonts w:eastAsia="Arial"/>
                <w:color w:val="000000"/>
                <w:kern w:val="2"/>
                <w:lang w:val="en-US" w:eastAsia="en-US"/>
              </w:rPr>
            </w:pPr>
            <w:r w:rsidRPr="00803DE3">
              <w:rPr>
                <w:rFonts w:eastAsia="Arial"/>
                <w:color w:val="000000"/>
                <w:kern w:val="2"/>
                <w:lang w:val="en-US" w:eastAsia="en-US"/>
              </w:rPr>
              <w:t xml:space="preserve"> </w:t>
            </w:r>
          </w:p>
        </w:tc>
        <w:tc>
          <w:tcPr>
            <w:tcW w:w="425" w:type="dxa"/>
            <w:tcBorders>
              <w:top w:val="single" w:sz="8" w:space="0" w:color="000000"/>
              <w:left w:val="single" w:sz="8" w:space="0" w:color="000000"/>
              <w:bottom w:val="single" w:sz="8" w:space="0" w:color="000000"/>
              <w:right w:val="single" w:sz="8" w:space="0" w:color="000000"/>
            </w:tcBorders>
          </w:tcPr>
          <w:p w:rsidR="00803DE3" w:rsidRPr="00803DE3" w:rsidRDefault="00803DE3" w:rsidP="00803DE3">
            <w:pPr>
              <w:suppressAutoHyphens w:val="0"/>
              <w:rPr>
                <w:rFonts w:eastAsia="Arial"/>
                <w:color w:val="000000"/>
                <w:kern w:val="2"/>
                <w:lang w:val="en-US" w:eastAsia="en-US"/>
              </w:rPr>
            </w:pPr>
            <w:r w:rsidRPr="00803DE3">
              <w:rPr>
                <w:rFonts w:eastAsia="Arial"/>
                <w:color w:val="000000"/>
                <w:kern w:val="2"/>
                <w:lang w:val="en-US" w:eastAsia="en-US"/>
              </w:rPr>
              <w:t xml:space="preserve"> </w:t>
            </w:r>
          </w:p>
        </w:tc>
        <w:tc>
          <w:tcPr>
            <w:tcW w:w="425" w:type="dxa"/>
            <w:tcBorders>
              <w:top w:val="single" w:sz="8" w:space="0" w:color="000000"/>
              <w:left w:val="single" w:sz="8" w:space="0" w:color="000000"/>
              <w:bottom w:val="single" w:sz="8" w:space="0" w:color="000000"/>
              <w:right w:val="single" w:sz="8" w:space="0" w:color="000000"/>
            </w:tcBorders>
          </w:tcPr>
          <w:p w:rsidR="00803DE3" w:rsidRPr="00803DE3" w:rsidRDefault="00803DE3" w:rsidP="00803DE3">
            <w:pPr>
              <w:suppressAutoHyphens w:val="0"/>
              <w:rPr>
                <w:rFonts w:eastAsia="Arial"/>
                <w:color w:val="000000"/>
                <w:kern w:val="2"/>
                <w:lang w:val="en-US" w:eastAsia="en-US"/>
              </w:rPr>
            </w:pPr>
            <w:r w:rsidRPr="00803DE3">
              <w:rPr>
                <w:rFonts w:eastAsia="Arial"/>
                <w:color w:val="000000"/>
                <w:kern w:val="2"/>
                <w:lang w:val="en-US" w:eastAsia="en-US"/>
              </w:rPr>
              <w:t xml:space="preserve"> </w:t>
            </w:r>
          </w:p>
        </w:tc>
        <w:tc>
          <w:tcPr>
            <w:tcW w:w="425" w:type="dxa"/>
            <w:tcBorders>
              <w:top w:val="single" w:sz="8" w:space="0" w:color="000000"/>
              <w:left w:val="single" w:sz="8" w:space="0" w:color="000000"/>
              <w:bottom w:val="single" w:sz="8" w:space="0" w:color="000000"/>
              <w:right w:val="single" w:sz="8" w:space="0" w:color="000000"/>
            </w:tcBorders>
          </w:tcPr>
          <w:p w:rsidR="00803DE3" w:rsidRPr="00803DE3" w:rsidRDefault="00803DE3" w:rsidP="00803DE3">
            <w:pPr>
              <w:suppressAutoHyphens w:val="0"/>
              <w:rPr>
                <w:rFonts w:eastAsia="Arial"/>
                <w:color w:val="000000"/>
                <w:kern w:val="2"/>
                <w:lang w:val="en-US" w:eastAsia="en-US"/>
              </w:rPr>
            </w:pPr>
            <w:r w:rsidRPr="00803DE3">
              <w:rPr>
                <w:rFonts w:eastAsia="Arial"/>
                <w:color w:val="000000"/>
                <w:kern w:val="2"/>
                <w:lang w:val="en-US" w:eastAsia="en-US"/>
              </w:rPr>
              <w:t xml:space="preserve"> </w:t>
            </w:r>
          </w:p>
        </w:tc>
      </w:tr>
      <w:tr w:rsidR="00803DE3" w:rsidRPr="00803DE3" w:rsidTr="00713787">
        <w:trPr>
          <w:trHeight w:val="2135"/>
          <w:jc w:val="center"/>
        </w:trPr>
        <w:tc>
          <w:tcPr>
            <w:tcW w:w="338" w:type="dxa"/>
            <w:tcBorders>
              <w:top w:val="single" w:sz="8" w:space="0" w:color="000000"/>
              <w:left w:val="single" w:sz="8" w:space="0" w:color="000000"/>
              <w:bottom w:val="single" w:sz="8" w:space="0" w:color="000000"/>
              <w:right w:val="single" w:sz="8" w:space="0" w:color="000000"/>
            </w:tcBorders>
            <w:vAlign w:val="center"/>
          </w:tcPr>
          <w:p w:rsidR="00803DE3" w:rsidRPr="00803DE3" w:rsidRDefault="00803DE3" w:rsidP="00803DE3">
            <w:pPr>
              <w:suppressAutoHyphens w:val="0"/>
              <w:rPr>
                <w:rFonts w:eastAsia="Arial"/>
                <w:color w:val="000000"/>
                <w:kern w:val="2"/>
                <w:lang w:val="en-US" w:eastAsia="en-US"/>
              </w:rPr>
            </w:pPr>
            <w:r w:rsidRPr="00803DE3">
              <w:rPr>
                <w:rFonts w:eastAsia="Arial"/>
                <w:color w:val="000000"/>
                <w:kern w:val="2"/>
                <w:lang w:val="en-US" w:eastAsia="en-US"/>
              </w:rPr>
              <w:t xml:space="preserve">5 </w:t>
            </w:r>
          </w:p>
        </w:tc>
        <w:tc>
          <w:tcPr>
            <w:tcW w:w="1632" w:type="dxa"/>
            <w:tcBorders>
              <w:top w:val="single" w:sz="8" w:space="0" w:color="000000"/>
              <w:left w:val="single" w:sz="8" w:space="0" w:color="000000"/>
              <w:bottom w:val="single" w:sz="8" w:space="0" w:color="000000"/>
              <w:right w:val="single" w:sz="8" w:space="0" w:color="000000"/>
            </w:tcBorders>
            <w:vAlign w:val="center"/>
          </w:tcPr>
          <w:p w:rsidR="00803DE3" w:rsidRPr="00803DE3" w:rsidRDefault="00803DE3" w:rsidP="00803DE3">
            <w:pPr>
              <w:suppressAutoHyphens w:val="0"/>
              <w:rPr>
                <w:rFonts w:eastAsia="Arial"/>
                <w:color w:val="000000"/>
                <w:kern w:val="2"/>
                <w:lang w:val="en-US" w:eastAsia="en-US"/>
              </w:rPr>
            </w:pPr>
            <w:r w:rsidRPr="00803DE3">
              <w:rPr>
                <w:rFonts w:eastAsia="Arial"/>
                <w:color w:val="000000"/>
                <w:kern w:val="2"/>
                <w:lang w:val="en-US" w:eastAsia="en-US"/>
              </w:rPr>
              <w:t xml:space="preserve">ΥΛΟΠΟΙΗΣΗ </w:t>
            </w:r>
          </w:p>
          <w:p w:rsidR="00803DE3" w:rsidRPr="00803DE3" w:rsidRDefault="00803DE3" w:rsidP="00803DE3">
            <w:pPr>
              <w:suppressAutoHyphens w:val="0"/>
              <w:rPr>
                <w:rFonts w:eastAsia="Arial"/>
                <w:color w:val="000000"/>
                <w:kern w:val="2"/>
                <w:lang w:val="en-US" w:eastAsia="en-US"/>
              </w:rPr>
            </w:pPr>
            <w:r w:rsidRPr="00803DE3">
              <w:rPr>
                <w:rFonts w:eastAsia="Arial"/>
                <w:color w:val="000000"/>
                <w:kern w:val="2"/>
                <w:lang w:val="en-US" w:eastAsia="en-US"/>
              </w:rPr>
              <w:t xml:space="preserve">ΦΥΣΙΚΟΥ </w:t>
            </w:r>
          </w:p>
          <w:p w:rsidR="00803DE3" w:rsidRPr="00803DE3" w:rsidRDefault="00803DE3" w:rsidP="00803DE3">
            <w:pPr>
              <w:suppressAutoHyphens w:val="0"/>
              <w:rPr>
                <w:rFonts w:eastAsia="Arial"/>
                <w:color w:val="000000"/>
                <w:kern w:val="2"/>
                <w:lang w:val="en-US" w:eastAsia="en-US"/>
              </w:rPr>
            </w:pPr>
            <w:r w:rsidRPr="00803DE3">
              <w:rPr>
                <w:rFonts w:eastAsia="Arial"/>
                <w:color w:val="000000"/>
                <w:kern w:val="2"/>
                <w:lang w:val="en-US" w:eastAsia="en-US"/>
              </w:rPr>
              <w:t>ΑΝΤΙΚΕΙΜΕΝ</w:t>
            </w:r>
          </w:p>
          <w:p w:rsidR="00803DE3" w:rsidRPr="00803DE3" w:rsidRDefault="00803DE3" w:rsidP="00803DE3">
            <w:pPr>
              <w:suppressAutoHyphens w:val="0"/>
              <w:rPr>
                <w:rFonts w:eastAsia="Arial"/>
                <w:color w:val="000000"/>
                <w:kern w:val="2"/>
                <w:lang w:val="en-US" w:eastAsia="en-US"/>
              </w:rPr>
            </w:pPr>
            <w:r w:rsidRPr="00803DE3">
              <w:rPr>
                <w:rFonts w:eastAsia="Arial"/>
                <w:color w:val="000000"/>
                <w:kern w:val="2"/>
                <w:lang w:val="en-US" w:eastAsia="en-US"/>
              </w:rPr>
              <w:t xml:space="preserve">ΟΥ  </w:t>
            </w:r>
          </w:p>
        </w:tc>
        <w:tc>
          <w:tcPr>
            <w:tcW w:w="457" w:type="dxa"/>
            <w:tcBorders>
              <w:top w:val="single" w:sz="8" w:space="0" w:color="000000"/>
              <w:left w:val="single" w:sz="8" w:space="0" w:color="000000"/>
              <w:bottom w:val="single" w:sz="8" w:space="0" w:color="000000"/>
              <w:right w:val="single" w:sz="8" w:space="0" w:color="000000"/>
            </w:tcBorders>
            <w:vAlign w:val="center"/>
          </w:tcPr>
          <w:p w:rsidR="00803DE3" w:rsidRPr="00803DE3" w:rsidRDefault="00803DE3" w:rsidP="00803DE3">
            <w:pPr>
              <w:suppressAutoHyphens w:val="0"/>
              <w:rPr>
                <w:rFonts w:eastAsia="Arial"/>
                <w:color w:val="000000"/>
                <w:kern w:val="2"/>
                <w:lang w:val="en-US" w:eastAsia="en-US"/>
              </w:rPr>
            </w:pPr>
            <w:r w:rsidRPr="00803DE3">
              <w:rPr>
                <w:rFonts w:eastAsia="Arial"/>
                <w:color w:val="000000"/>
                <w:kern w:val="2"/>
                <w:lang w:val="en-US" w:eastAsia="en-US"/>
              </w:rPr>
              <w:t xml:space="preserve">  </w:t>
            </w:r>
          </w:p>
        </w:tc>
        <w:tc>
          <w:tcPr>
            <w:tcW w:w="459" w:type="dxa"/>
            <w:tcBorders>
              <w:top w:val="single" w:sz="8" w:space="0" w:color="000000"/>
              <w:left w:val="single" w:sz="8" w:space="0" w:color="000000"/>
              <w:bottom w:val="single" w:sz="8" w:space="0" w:color="000000"/>
              <w:right w:val="single" w:sz="8" w:space="0" w:color="000000"/>
            </w:tcBorders>
            <w:vAlign w:val="center"/>
          </w:tcPr>
          <w:p w:rsidR="00803DE3" w:rsidRPr="00803DE3" w:rsidRDefault="00803DE3" w:rsidP="00803DE3">
            <w:pPr>
              <w:suppressAutoHyphens w:val="0"/>
              <w:rPr>
                <w:rFonts w:eastAsia="Arial"/>
                <w:color w:val="000000"/>
                <w:kern w:val="2"/>
                <w:lang w:val="en-US" w:eastAsia="en-US"/>
              </w:rPr>
            </w:pPr>
            <w:r w:rsidRPr="00803DE3">
              <w:rPr>
                <w:rFonts w:eastAsia="Arial"/>
                <w:color w:val="000000"/>
                <w:kern w:val="2"/>
                <w:lang w:val="en-US" w:eastAsia="en-US"/>
              </w:rPr>
              <w:t xml:space="preserve">  </w:t>
            </w:r>
          </w:p>
        </w:tc>
        <w:tc>
          <w:tcPr>
            <w:tcW w:w="442" w:type="dxa"/>
            <w:tcBorders>
              <w:top w:val="single" w:sz="8" w:space="0" w:color="000000"/>
              <w:left w:val="single" w:sz="8" w:space="0" w:color="000000"/>
              <w:bottom w:val="single" w:sz="8" w:space="0" w:color="000000"/>
              <w:right w:val="single" w:sz="8" w:space="0" w:color="000000"/>
            </w:tcBorders>
            <w:vAlign w:val="center"/>
          </w:tcPr>
          <w:p w:rsidR="00803DE3" w:rsidRPr="00803DE3" w:rsidRDefault="00803DE3" w:rsidP="00803DE3">
            <w:pPr>
              <w:suppressAutoHyphens w:val="0"/>
              <w:rPr>
                <w:rFonts w:eastAsia="Arial"/>
                <w:color w:val="000000"/>
                <w:kern w:val="2"/>
                <w:lang w:val="en-US" w:eastAsia="en-US"/>
              </w:rPr>
            </w:pPr>
            <w:r w:rsidRPr="00803DE3">
              <w:rPr>
                <w:rFonts w:eastAsia="Arial"/>
                <w:color w:val="000000"/>
                <w:kern w:val="2"/>
                <w:lang w:val="en-US" w:eastAsia="en-US"/>
              </w:rPr>
              <w:t xml:space="preserve">  </w:t>
            </w:r>
          </w:p>
        </w:tc>
        <w:tc>
          <w:tcPr>
            <w:tcW w:w="425" w:type="dxa"/>
            <w:tcBorders>
              <w:top w:val="single" w:sz="8" w:space="0" w:color="000000"/>
              <w:left w:val="single" w:sz="8" w:space="0" w:color="000000"/>
              <w:bottom w:val="single" w:sz="8" w:space="0" w:color="000000"/>
              <w:right w:val="single" w:sz="8" w:space="0" w:color="000000"/>
            </w:tcBorders>
            <w:vAlign w:val="bottom"/>
          </w:tcPr>
          <w:p w:rsidR="00803DE3" w:rsidRPr="00803DE3" w:rsidRDefault="00803DE3" w:rsidP="00803DE3">
            <w:pPr>
              <w:suppressAutoHyphens w:val="0"/>
              <w:rPr>
                <w:rFonts w:eastAsia="Arial"/>
                <w:color w:val="000000"/>
                <w:kern w:val="2"/>
                <w:lang w:val="en-US" w:eastAsia="en-US"/>
              </w:rPr>
            </w:pPr>
            <w:r w:rsidRPr="00803DE3">
              <w:rPr>
                <w:rFonts w:eastAsia="Arial"/>
                <w:color w:val="000000"/>
                <w:kern w:val="2"/>
                <w:lang w:val="en-US" w:eastAsia="en-US"/>
              </w:rPr>
              <w:t xml:space="preserve">  </w:t>
            </w:r>
          </w:p>
        </w:tc>
        <w:tc>
          <w:tcPr>
            <w:tcW w:w="425" w:type="dxa"/>
            <w:tcBorders>
              <w:top w:val="single" w:sz="8" w:space="0" w:color="000000"/>
              <w:left w:val="single" w:sz="8" w:space="0" w:color="000000"/>
              <w:bottom w:val="single" w:sz="8" w:space="0" w:color="000000"/>
              <w:right w:val="single" w:sz="8" w:space="0" w:color="000000"/>
            </w:tcBorders>
            <w:vAlign w:val="bottom"/>
          </w:tcPr>
          <w:p w:rsidR="00803DE3" w:rsidRPr="00803DE3" w:rsidRDefault="00803DE3" w:rsidP="00803DE3">
            <w:pPr>
              <w:suppressAutoHyphens w:val="0"/>
              <w:rPr>
                <w:rFonts w:eastAsia="Arial"/>
                <w:color w:val="000000"/>
                <w:kern w:val="2"/>
                <w:lang w:val="en-US" w:eastAsia="en-US"/>
              </w:rPr>
            </w:pPr>
            <w:r w:rsidRPr="00803DE3">
              <w:rPr>
                <w:rFonts w:eastAsia="Arial"/>
                <w:color w:val="000000"/>
                <w:kern w:val="2"/>
                <w:lang w:val="en-US" w:eastAsia="en-US"/>
              </w:rPr>
              <w:t xml:space="preserve">  </w:t>
            </w:r>
          </w:p>
        </w:tc>
        <w:tc>
          <w:tcPr>
            <w:tcW w:w="425" w:type="dxa"/>
            <w:tcBorders>
              <w:top w:val="single" w:sz="8" w:space="0" w:color="000000"/>
              <w:left w:val="single" w:sz="8" w:space="0" w:color="000000"/>
              <w:bottom w:val="single" w:sz="8" w:space="0" w:color="000000"/>
              <w:right w:val="single" w:sz="8" w:space="0" w:color="000000"/>
            </w:tcBorders>
            <w:vAlign w:val="bottom"/>
          </w:tcPr>
          <w:p w:rsidR="00803DE3" w:rsidRPr="00803DE3" w:rsidRDefault="00803DE3" w:rsidP="00803DE3">
            <w:pPr>
              <w:suppressAutoHyphens w:val="0"/>
              <w:rPr>
                <w:rFonts w:eastAsia="Arial"/>
                <w:color w:val="000000"/>
                <w:kern w:val="2"/>
                <w:lang w:val="en-US" w:eastAsia="en-US"/>
              </w:rPr>
            </w:pPr>
            <w:r w:rsidRPr="00803DE3">
              <w:rPr>
                <w:rFonts w:eastAsia="Arial"/>
                <w:color w:val="000000"/>
                <w:kern w:val="2"/>
                <w:lang w:val="en-US" w:eastAsia="en-US"/>
              </w:rPr>
              <w:t xml:space="preserve">  </w:t>
            </w:r>
          </w:p>
        </w:tc>
        <w:tc>
          <w:tcPr>
            <w:tcW w:w="426" w:type="dxa"/>
            <w:tcBorders>
              <w:top w:val="single" w:sz="8" w:space="0" w:color="000000"/>
              <w:left w:val="single" w:sz="8" w:space="0" w:color="000000"/>
              <w:bottom w:val="single" w:sz="8" w:space="0" w:color="000000"/>
              <w:right w:val="single" w:sz="8" w:space="0" w:color="000000"/>
            </w:tcBorders>
            <w:shd w:val="clear" w:color="auto" w:fill="BFBFBF"/>
            <w:vAlign w:val="bottom"/>
          </w:tcPr>
          <w:p w:rsidR="00803DE3" w:rsidRPr="00803DE3" w:rsidRDefault="00803DE3" w:rsidP="00803DE3">
            <w:pPr>
              <w:suppressAutoHyphens w:val="0"/>
              <w:rPr>
                <w:rFonts w:eastAsia="Arial"/>
                <w:color w:val="000000"/>
                <w:kern w:val="2"/>
                <w:lang w:val="en-US" w:eastAsia="en-US"/>
              </w:rPr>
            </w:pPr>
            <w:r w:rsidRPr="00803DE3">
              <w:rPr>
                <w:rFonts w:eastAsia="Arial"/>
                <w:color w:val="000000"/>
                <w:kern w:val="2"/>
                <w:lang w:val="en-US" w:eastAsia="en-US"/>
              </w:rPr>
              <w:t xml:space="preserve">  </w:t>
            </w:r>
          </w:p>
        </w:tc>
        <w:tc>
          <w:tcPr>
            <w:tcW w:w="567" w:type="dxa"/>
            <w:tcBorders>
              <w:top w:val="single" w:sz="8" w:space="0" w:color="000000"/>
              <w:left w:val="single" w:sz="8" w:space="0" w:color="000000"/>
              <w:bottom w:val="single" w:sz="8" w:space="0" w:color="000000"/>
              <w:right w:val="single" w:sz="8" w:space="0" w:color="000000"/>
            </w:tcBorders>
            <w:shd w:val="clear" w:color="auto" w:fill="BFBFBF"/>
            <w:vAlign w:val="bottom"/>
          </w:tcPr>
          <w:p w:rsidR="00803DE3" w:rsidRPr="00803DE3" w:rsidRDefault="00803DE3" w:rsidP="00803DE3">
            <w:pPr>
              <w:suppressAutoHyphens w:val="0"/>
              <w:rPr>
                <w:rFonts w:eastAsia="Arial"/>
                <w:color w:val="000000"/>
                <w:kern w:val="2"/>
                <w:lang w:val="en-US" w:eastAsia="en-US"/>
              </w:rPr>
            </w:pPr>
            <w:r w:rsidRPr="00803DE3">
              <w:rPr>
                <w:rFonts w:eastAsia="Arial"/>
                <w:color w:val="000000"/>
                <w:kern w:val="2"/>
                <w:lang w:val="en-US" w:eastAsia="en-US"/>
              </w:rPr>
              <w:t xml:space="preserve">  </w:t>
            </w:r>
          </w:p>
        </w:tc>
        <w:tc>
          <w:tcPr>
            <w:tcW w:w="410" w:type="dxa"/>
            <w:tcBorders>
              <w:top w:val="single" w:sz="8" w:space="0" w:color="000000"/>
              <w:left w:val="single" w:sz="8" w:space="0" w:color="000000"/>
              <w:bottom w:val="single" w:sz="8" w:space="0" w:color="000000"/>
              <w:right w:val="single" w:sz="8" w:space="0" w:color="000000"/>
            </w:tcBorders>
            <w:shd w:val="clear" w:color="auto" w:fill="BFBFBF"/>
            <w:vAlign w:val="center"/>
          </w:tcPr>
          <w:p w:rsidR="00803DE3" w:rsidRPr="00803DE3" w:rsidRDefault="00803DE3" w:rsidP="00803DE3">
            <w:pPr>
              <w:suppressAutoHyphens w:val="0"/>
              <w:rPr>
                <w:rFonts w:eastAsia="Arial"/>
                <w:color w:val="000000"/>
                <w:kern w:val="2"/>
                <w:lang w:val="en-US" w:eastAsia="en-US"/>
              </w:rPr>
            </w:pPr>
            <w:r w:rsidRPr="00803DE3">
              <w:rPr>
                <w:rFonts w:eastAsia="Arial"/>
                <w:color w:val="000000"/>
                <w:kern w:val="2"/>
                <w:lang w:val="en-US" w:eastAsia="en-US"/>
              </w:rPr>
              <w:t xml:space="preserve">  </w:t>
            </w:r>
          </w:p>
        </w:tc>
        <w:tc>
          <w:tcPr>
            <w:tcW w:w="414" w:type="dxa"/>
            <w:tcBorders>
              <w:top w:val="single" w:sz="8" w:space="0" w:color="000000"/>
              <w:left w:val="single" w:sz="8" w:space="0" w:color="000000"/>
              <w:bottom w:val="single" w:sz="8" w:space="0" w:color="000000"/>
              <w:right w:val="single" w:sz="8" w:space="0" w:color="000000"/>
            </w:tcBorders>
            <w:shd w:val="clear" w:color="auto" w:fill="BFBFBF"/>
            <w:vAlign w:val="center"/>
          </w:tcPr>
          <w:p w:rsidR="00803DE3" w:rsidRPr="00803DE3" w:rsidRDefault="00803DE3" w:rsidP="00803DE3">
            <w:pPr>
              <w:suppressAutoHyphens w:val="0"/>
              <w:rPr>
                <w:rFonts w:eastAsia="Arial"/>
                <w:color w:val="000000"/>
                <w:kern w:val="2"/>
                <w:lang w:val="en-US" w:eastAsia="en-US"/>
              </w:rPr>
            </w:pPr>
            <w:r w:rsidRPr="00803DE3">
              <w:rPr>
                <w:rFonts w:eastAsia="Arial"/>
                <w:color w:val="000000"/>
                <w:kern w:val="2"/>
                <w:lang w:val="en-US" w:eastAsia="en-US"/>
              </w:rPr>
              <w:t xml:space="preserve">  </w:t>
            </w:r>
          </w:p>
        </w:tc>
        <w:tc>
          <w:tcPr>
            <w:tcW w:w="414" w:type="dxa"/>
            <w:tcBorders>
              <w:top w:val="single" w:sz="8" w:space="0" w:color="000000"/>
              <w:left w:val="single" w:sz="8" w:space="0" w:color="000000"/>
              <w:bottom w:val="single" w:sz="8" w:space="0" w:color="000000"/>
              <w:right w:val="single" w:sz="8" w:space="0" w:color="000000"/>
            </w:tcBorders>
            <w:shd w:val="clear" w:color="auto" w:fill="BFBFBF"/>
            <w:vAlign w:val="bottom"/>
          </w:tcPr>
          <w:p w:rsidR="00803DE3" w:rsidRPr="00803DE3" w:rsidRDefault="00803DE3" w:rsidP="00803DE3">
            <w:pPr>
              <w:suppressAutoHyphens w:val="0"/>
              <w:rPr>
                <w:rFonts w:eastAsia="Arial"/>
                <w:color w:val="000000"/>
                <w:kern w:val="2"/>
                <w:lang w:val="en-US" w:eastAsia="en-US"/>
              </w:rPr>
            </w:pPr>
            <w:r w:rsidRPr="00803DE3">
              <w:rPr>
                <w:rFonts w:eastAsia="Arial"/>
                <w:color w:val="000000"/>
                <w:kern w:val="2"/>
                <w:lang w:val="en-US" w:eastAsia="en-US"/>
              </w:rPr>
              <w:t xml:space="preserve">  </w:t>
            </w:r>
          </w:p>
        </w:tc>
        <w:tc>
          <w:tcPr>
            <w:tcW w:w="527" w:type="dxa"/>
            <w:tcBorders>
              <w:top w:val="single" w:sz="8" w:space="0" w:color="000000"/>
              <w:left w:val="single" w:sz="8" w:space="0" w:color="000000"/>
              <w:bottom w:val="single" w:sz="8" w:space="0" w:color="000000"/>
              <w:right w:val="single" w:sz="8" w:space="0" w:color="000000"/>
            </w:tcBorders>
            <w:shd w:val="clear" w:color="auto" w:fill="BFBFBF"/>
            <w:vAlign w:val="bottom"/>
          </w:tcPr>
          <w:p w:rsidR="00803DE3" w:rsidRPr="00803DE3" w:rsidRDefault="00803DE3" w:rsidP="00803DE3">
            <w:pPr>
              <w:suppressAutoHyphens w:val="0"/>
              <w:rPr>
                <w:rFonts w:eastAsia="Arial"/>
                <w:color w:val="000000"/>
                <w:kern w:val="2"/>
                <w:lang w:val="en-US" w:eastAsia="en-US"/>
              </w:rPr>
            </w:pPr>
            <w:r w:rsidRPr="00803DE3">
              <w:rPr>
                <w:rFonts w:eastAsia="Arial"/>
                <w:color w:val="000000"/>
                <w:kern w:val="2"/>
                <w:lang w:val="en-US" w:eastAsia="en-US"/>
              </w:rPr>
              <w:t xml:space="preserve">  </w:t>
            </w:r>
          </w:p>
        </w:tc>
        <w:tc>
          <w:tcPr>
            <w:tcW w:w="426" w:type="dxa"/>
            <w:tcBorders>
              <w:top w:val="single" w:sz="8" w:space="0" w:color="000000"/>
              <w:left w:val="single" w:sz="8" w:space="0" w:color="000000"/>
              <w:bottom w:val="single" w:sz="8" w:space="0" w:color="000000"/>
              <w:right w:val="single" w:sz="8" w:space="0" w:color="000000"/>
            </w:tcBorders>
            <w:shd w:val="clear" w:color="auto" w:fill="D0CECE"/>
          </w:tcPr>
          <w:p w:rsidR="00803DE3" w:rsidRPr="00803DE3" w:rsidRDefault="00803DE3" w:rsidP="00803DE3">
            <w:pPr>
              <w:suppressAutoHyphens w:val="0"/>
              <w:rPr>
                <w:rFonts w:eastAsia="Arial"/>
                <w:color w:val="000000"/>
                <w:kern w:val="2"/>
                <w:lang w:val="en-US" w:eastAsia="en-US"/>
              </w:rPr>
            </w:pPr>
            <w:r w:rsidRPr="00803DE3">
              <w:rPr>
                <w:rFonts w:eastAsia="Arial"/>
                <w:color w:val="000000"/>
                <w:kern w:val="2"/>
                <w:lang w:val="en-US" w:eastAsia="en-US"/>
              </w:rPr>
              <w:t xml:space="preserve"> </w:t>
            </w:r>
          </w:p>
        </w:tc>
        <w:tc>
          <w:tcPr>
            <w:tcW w:w="425" w:type="dxa"/>
            <w:tcBorders>
              <w:top w:val="single" w:sz="8" w:space="0" w:color="000000"/>
              <w:left w:val="single" w:sz="8" w:space="0" w:color="000000"/>
              <w:bottom w:val="single" w:sz="8" w:space="0" w:color="000000"/>
              <w:right w:val="single" w:sz="8" w:space="0" w:color="000000"/>
            </w:tcBorders>
            <w:shd w:val="clear" w:color="auto" w:fill="D0CECE"/>
          </w:tcPr>
          <w:p w:rsidR="00803DE3" w:rsidRPr="00803DE3" w:rsidRDefault="00803DE3" w:rsidP="00803DE3">
            <w:pPr>
              <w:suppressAutoHyphens w:val="0"/>
              <w:rPr>
                <w:rFonts w:eastAsia="Arial"/>
                <w:color w:val="000000"/>
                <w:kern w:val="2"/>
                <w:lang w:val="en-US" w:eastAsia="en-US"/>
              </w:rPr>
            </w:pPr>
            <w:r w:rsidRPr="00803DE3">
              <w:rPr>
                <w:rFonts w:eastAsia="Arial"/>
                <w:color w:val="000000"/>
                <w:kern w:val="2"/>
                <w:lang w:val="en-US" w:eastAsia="en-US"/>
              </w:rPr>
              <w:t xml:space="preserve"> </w:t>
            </w:r>
          </w:p>
        </w:tc>
        <w:tc>
          <w:tcPr>
            <w:tcW w:w="425" w:type="dxa"/>
            <w:tcBorders>
              <w:top w:val="single" w:sz="8" w:space="0" w:color="000000"/>
              <w:left w:val="single" w:sz="8" w:space="0" w:color="000000"/>
              <w:bottom w:val="single" w:sz="8" w:space="0" w:color="000000"/>
              <w:right w:val="single" w:sz="8" w:space="0" w:color="000000"/>
            </w:tcBorders>
          </w:tcPr>
          <w:p w:rsidR="00803DE3" w:rsidRPr="00803DE3" w:rsidRDefault="00803DE3" w:rsidP="00803DE3">
            <w:pPr>
              <w:suppressAutoHyphens w:val="0"/>
              <w:rPr>
                <w:rFonts w:eastAsia="Arial"/>
                <w:color w:val="000000"/>
                <w:kern w:val="2"/>
                <w:lang w:val="en-US" w:eastAsia="en-US"/>
              </w:rPr>
            </w:pPr>
            <w:r w:rsidRPr="00803DE3">
              <w:rPr>
                <w:rFonts w:eastAsia="Arial"/>
                <w:color w:val="000000"/>
                <w:kern w:val="2"/>
                <w:lang w:val="en-US" w:eastAsia="en-US"/>
              </w:rPr>
              <w:t xml:space="preserve"> </w:t>
            </w:r>
          </w:p>
        </w:tc>
        <w:tc>
          <w:tcPr>
            <w:tcW w:w="425" w:type="dxa"/>
            <w:tcBorders>
              <w:top w:val="single" w:sz="8" w:space="0" w:color="000000"/>
              <w:left w:val="single" w:sz="8" w:space="0" w:color="000000"/>
              <w:bottom w:val="single" w:sz="8" w:space="0" w:color="000000"/>
              <w:right w:val="single" w:sz="8" w:space="0" w:color="000000"/>
            </w:tcBorders>
          </w:tcPr>
          <w:p w:rsidR="00803DE3" w:rsidRPr="00803DE3" w:rsidRDefault="00803DE3" w:rsidP="00803DE3">
            <w:pPr>
              <w:suppressAutoHyphens w:val="0"/>
              <w:rPr>
                <w:rFonts w:eastAsia="Arial"/>
                <w:color w:val="000000"/>
                <w:kern w:val="2"/>
                <w:lang w:val="en-US" w:eastAsia="en-US"/>
              </w:rPr>
            </w:pPr>
            <w:r w:rsidRPr="00803DE3">
              <w:rPr>
                <w:rFonts w:eastAsia="Arial"/>
                <w:color w:val="000000"/>
                <w:kern w:val="2"/>
                <w:lang w:val="en-US" w:eastAsia="en-US"/>
              </w:rPr>
              <w:t xml:space="preserve"> </w:t>
            </w:r>
          </w:p>
        </w:tc>
      </w:tr>
      <w:tr w:rsidR="00803DE3" w:rsidRPr="00803DE3" w:rsidTr="00713787">
        <w:trPr>
          <w:trHeight w:val="929"/>
          <w:jc w:val="center"/>
        </w:trPr>
        <w:tc>
          <w:tcPr>
            <w:tcW w:w="338" w:type="dxa"/>
            <w:tcBorders>
              <w:top w:val="single" w:sz="8" w:space="0" w:color="000000"/>
              <w:left w:val="single" w:sz="8" w:space="0" w:color="000000"/>
              <w:bottom w:val="single" w:sz="4" w:space="0" w:color="000000"/>
              <w:right w:val="single" w:sz="8" w:space="0" w:color="000000"/>
            </w:tcBorders>
            <w:vAlign w:val="center"/>
          </w:tcPr>
          <w:p w:rsidR="00803DE3" w:rsidRPr="00803DE3" w:rsidRDefault="00803DE3" w:rsidP="00803DE3">
            <w:pPr>
              <w:suppressAutoHyphens w:val="0"/>
              <w:rPr>
                <w:rFonts w:eastAsia="Arial"/>
                <w:color w:val="000000"/>
                <w:kern w:val="2"/>
                <w:lang w:val="en-US" w:eastAsia="en-US"/>
              </w:rPr>
            </w:pPr>
            <w:r w:rsidRPr="00803DE3">
              <w:rPr>
                <w:rFonts w:eastAsia="Arial"/>
                <w:color w:val="000000"/>
                <w:kern w:val="2"/>
                <w:lang w:val="en-US" w:eastAsia="en-US"/>
              </w:rPr>
              <w:t xml:space="preserve">6 </w:t>
            </w:r>
          </w:p>
        </w:tc>
        <w:tc>
          <w:tcPr>
            <w:tcW w:w="1632" w:type="dxa"/>
            <w:tcBorders>
              <w:top w:val="single" w:sz="8" w:space="0" w:color="000000"/>
              <w:left w:val="single" w:sz="8" w:space="0" w:color="000000"/>
              <w:bottom w:val="single" w:sz="4" w:space="0" w:color="000000"/>
              <w:right w:val="single" w:sz="8" w:space="0" w:color="000000"/>
            </w:tcBorders>
          </w:tcPr>
          <w:p w:rsidR="00803DE3" w:rsidRPr="00803DE3" w:rsidRDefault="00803DE3" w:rsidP="00803DE3">
            <w:pPr>
              <w:suppressAutoHyphens w:val="0"/>
              <w:rPr>
                <w:rFonts w:eastAsia="Arial"/>
                <w:color w:val="000000"/>
                <w:kern w:val="2"/>
                <w:lang w:val="en-US" w:eastAsia="en-US"/>
              </w:rPr>
            </w:pPr>
            <w:r w:rsidRPr="00803DE3">
              <w:rPr>
                <w:rFonts w:eastAsia="Arial"/>
                <w:color w:val="000000"/>
                <w:kern w:val="2"/>
                <w:lang w:val="en-US" w:eastAsia="en-US"/>
              </w:rPr>
              <w:t xml:space="preserve">ΔΙΟΙΚΗΤΙΚΗ </w:t>
            </w:r>
          </w:p>
          <w:p w:rsidR="00803DE3" w:rsidRPr="00803DE3" w:rsidRDefault="00803DE3" w:rsidP="00803DE3">
            <w:pPr>
              <w:suppressAutoHyphens w:val="0"/>
              <w:rPr>
                <w:rFonts w:eastAsia="Arial"/>
                <w:color w:val="000000"/>
                <w:kern w:val="2"/>
                <w:lang w:val="en-US" w:eastAsia="en-US"/>
              </w:rPr>
            </w:pPr>
            <w:r w:rsidRPr="00803DE3">
              <w:rPr>
                <w:rFonts w:eastAsia="Arial"/>
                <w:color w:val="000000"/>
                <w:kern w:val="2"/>
                <w:lang w:val="en-US" w:eastAsia="en-US"/>
              </w:rPr>
              <w:t xml:space="preserve">ΠΑΡΑΔΟΣΗ </w:t>
            </w:r>
          </w:p>
          <w:p w:rsidR="00803DE3" w:rsidRPr="00803DE3" w:rsidRDefault="00803DE3" w:rsidP="00803DE3">
            <w:pPr>
              <w:suppressAutoHyphens w:val="0"/>
              <w:jc w:val="both"/>
              <w:rPr>
                <w:rFonts w:eastAsia="Arial"/>
                <w:color w:val="000000"/>
                <w:kern w:val="2"/>
                <w:lang w:val="en-US" w:eastAsia="en-US"/>
              </w:rPr>
            </w:pPr>
            <w:r w:rsidRPr="00803DE3">
              <w:rPr>
                <w:rFonts w:eastAsia="Arial"/>
                <w:color w:val="000000"/>
                <w:kern w:val="2"/>
                <w:lang w:val="en-US" w:eastAsia="en-US"/>
              </w:rPr>
              <w:t xml:space="preserve">ΠΑΡΑΛΑΒΗ –  </w:t>
            </w:r>
          </w:p>
        </w:tc>
        <w:tc>
          <w:tcPr>
            <w:tcW w:w="457" w:type="dxa"/>
            <w:tcBorders>
              <w:top w:val="single" w:sz="8" w:space="0" w:color="000000"/>
              <w:left w:val="single" w:sz="8" w:space="0" w:color="000000"/>
              <w:bottom w:val="single" w:sz="4" w:space="0" w:color="000000"/>
              <w:right w:val="single" w:sz="8" w:space="0" w:color="000000"/>
            </w:tcBorders>
            <w:vAlign w:val="center"/>
          </w:tcPr>
          <w:p w:rsidR="00803DE3" w:rsidRPr="00803DE3" w:rsidRDefault="00803DE3" w:rsidP="00803DE3">
            <w:pPr>
              <w:suppressAutoHyphens w:val="0"/>
              <w:rPr>
                <w:rFonts w:eastAsia="Arial"/>
                <w:color w:val="000000"/>
                <w:kern w:val="2"/>
                <w:lang w:val="en-US" w:eastAsia="en-US"/>
              </w:rPr>
            </w:pPr>
            <w:r w:rsidRPr="00803DE3">
              <w:rPr>
                <w:rFonts w:eastAsia="Arial"/>
                <w:color w:val="000000"/>
                <w:kern w:val="2"/>
                <w:lang w:val="en-US" w:eastAsia="en-US"/>
              </w:rPr>
              <w:t xml:space="preserve">  </w:t>
            </w:r>
          </w:p>
        </w:tc>
        <w:tc>
          <w:tcPr>
            <w:tcW w:w="459" w:type="dxa"/>
            <w:tcBorders>
              <w:top w:val="single" w:sz="8" w:space="0" w:color="000000"/>
              <w:left w:val="single" w:sz="8" w:space="0" w:color="000000"/>
              <w:bottom w:val="single" w:sz="4" w:space="0" w:color="000000"/>
              <w:right w:val="single" w:sz="8" w:space="0" w:color="000000"/>
            </w:tcBorders>
            <w:vAlign w:val="center"/>
          </w:tcPr>
          <w:p w:rsidR="00803DE3" w:rsidRPr="00803DE3" w:rsidRDefault="00803DE3" w:rsidP="00803DE3">
            <w:pPr>
              <w:suppressAutoHyphens w:val="0"/>
              <w:rPr>
                <w:rFonts w:eastAsia="Arial"/>
                <w:color w:val="000000"/>
                <w:kern w:val="2"/>
                <w:lang w:val="en-US" w:eastAsia="en-US"/>
              </w:rPr>
            </w:pPr>
            <w:r w:rsidRPr="00803DE3">
              <w:rPr>
                <w:rFonts w:eastAsia="Arial"/>
                <w:color w:val="000000"/>
                <w:kern w:val="2"/>
                <w:lang w:val="en-US" w:eastAsia="en-US"/>
              </w:rPr>
              <w:t xml:space="preserve">  </w:t>
            </w:r>
          </w:p>
        </w:tc>
        <w:tc>
          <w:tcPr>
            <w:tcW w:w="442" w:type="dxa"/>
            <w:tcBorders>
              <w:top w:val="single" w:sz="8" w:space="0" w:color="000000"/>
              <w:left w:val="single" w:sz="8" w:space="0" w:color="000000"/>
              <w:bottom w:val="single" w:sz="4" w:space="0" w:color="000000"/>
              <w:right w:val="single" w:sz="8" w:space="0" w:color="000000"/>
            </w:tcBorders>
            <w:vAlign w:val="center"/>
          </w:tcPr>
          <w:p w:rsidR="00803DE3" w:rsidRPr="00803DE3" w:rsidRDefault="00803DE3" w:rsidP="00803DE3">
            <w:pPr>
              <w:suppressAutoHyphens w:val="0"/>
              <w:rPr>
                <w:rFonts w:eastAsia="Arial"/>
                <w:color w:val="000000"/>
                <w:kern w:val="2"/>
                <w:lang w:val="en-US" w:eastAsia="en-US"/>
              </w:rPr>
            </w:pPr>
            <w:r w:rsidRPr="00803DE3">
              <w:rPr>
                <w:rFonts w:eastAsia="Arial"/>
                <w:color w:val="000000"/>
                <w:kern w:val="2"/>
                <w:lang w:val="en-US" w:eastAsia="en-US"/>
              </w:rPr>
              <w:t xml:space="preserve">  </w:t>
            </w:r>
          </w:p>
        </w:tc>
        <w:tc>
          <w:tcPr>
            <w:tcW w:w="425" w:type="dxa"/>
            <w:tcBorders>
              <w:top w:val="single" w:sz="8" w:space="0" w:color="000000"/>
              <w:left w:val="single" w:sz="8" w:space="0" w:color="000000"/>
              <w:bottom w:val="single" w:sz="4" w:space="0" w:color="000000"/>
              <w:right w:val="single" w:sz="8" w:space="0" w:color="000000"/>
            </w:tcBorders>
            <w:vAlign w:val="bottom"/>
          </w:tcPr>
          <w:p w:rsidR="00803DE3" w:rsidRPr="00803DE3" w:rsidRDefault="00803DE3" w:rsidP="00803DE3">
            <w:pPr>
              <w:suppressAutoHyphens w:val="0"/>
              <w:rPr>
                <w:rFonts w:eastAsia="Arial"/>
                <w:color w:val="000000"/>
                <w:kern w:val="2"/>
                <w:lang w:val="en-US" w:eastAsia="en-US"/>
              </w:rPr>
            </w:pPr>
            <w:r w:rsidRPr="00803DE3">
              <w:rPr>
                <w:rFonts w:eastAsia="Arial"/>
                <w:color w:val="000000"/>
                <w:kern w:val="2"/>
                <w:lang w:val="en-US" w:eastAsia="en-US"/>
              </w:rPr>
              <w:t xml:space="preserve">  </w:t>
            </w:r>
          </w:p>
        </w:tc>
        <w:tc>
          <w:tcPr>
            <w:tcW w:w="425" w:type="dxa"/>
            <w:tcBorders>
              <w:top w:val="single" w:sz="8" w:space="0" w:color="000000"/>
              <w:left w:val="single" w:sz="8" w:space="0" w:color="000000"/>
              <w:bottom w:val="single" w:sz="4" w:space="0" w:color="000000"/>
              <w:right w:val="single" w:sz="8" w:space="0" w:color="000000"/>
            </w:tcBorders>
            <w:vAlign w:val="bottom"/>
          </w:tcPr>
          <w:p w:rsidR="00803DE3" w:rsidRPr="00803DE3" w:rsidRDefault="00803DE3" w:rsidP="00803DE3">
            <w:pPr>
              <w:suppressAutoHyphens w:val="0"/>
              <w:rPr>
                <w:rFonts w:eastAsia="Arial"/>
                <w:color w:val="000000"/>
                <w:kern w:val="2"/>
                <w:lang w:val="en-US" w:eastAsia="en-US"/>
              </w:rPr>
            </w:pPr>
            <w:r w:rsidRPr="00803DE3">
              <w:rPr>
                <w:rFonts w:eastAsia="Arial"/>
                <w:color w:val="000000"/>
                <w:kern w:val="2"/>
                <w:lang w:val="en-US" w:eastAsia="en-US"/>
              </w:rPr>
              <w:t xml:space="preserve">  </w:t>
            </w:r>
          </w:p>
        </w:tc>
        <w:tc>
          <w:tcPr>
            <w:tcW w:w="425" w:type="dxa"/>
            <w:tcBorders>
              <w:top w:val="single" w:sz="8" w:space="0" w:color="000000"/>
              <w:left w:val="single" w:sz="8" w:space="0" w:color="000000"/>
              <w:bottom w:val="single" w:sz="4" w:space="0" w:color="000000"/>
              <w:right w:val="single" w:sz="8" w:space="0" w:color="000000"/>
            </w:tcBorders>
            <w:vAlign w:val="bottom"/>
          </w:tcPr>
          <w:p w:rsidR="00803DE3" w:rsidRPr="00803DE3" w:rsidRDefault="00803DE3" w:rsidP="00803DE3">
            <w:pPr>
              <w:suppressAutoHyphens w:val="0"/>
              <w:rPr>
                <w:rFonts w:eastAsia="Arial"/>
                <w:color w:val="000000"/>
                <w:kern w:val="2"/>
                <w:lang w:val="en-US" w:eastAsia="en-US"/>
              </w:rPr>
            </w:pPr>
            <w:r w:rsidRPr="00803DE3">
              <w:rPr>
                <w:rFonts w:eastAsia="Arial"/>
                <w:color w:val="000000"/>
                <w:kern w:val="2"/>
                <w:lang w:val="en-US" w:eastAsia="en-US"/>
              </w:rPr>
              <w:t xml:space="preserve">  </w:t>
            </w:r>
          </w:p>
        </w:tc>
        <w:tc>
          <w:tcPr>
            <w:tcW w:w="426" w:type="dxa"/>
            <w:tcBorders>
              <w:top w:val="single" w:sz="8" w:space="0" w:color="000000"/>
              <w:left w:val="single" w:sz="8" w:space="0" w:color="000000"/>
              <w:bottom w:val="single" w:sz="4" w:space="0" w:color="000000"/>
              <w:right w:val="single" w:sz="8" w:space="0" w:color="000000"/>
            </w:tcBorders>
            <w:vAlign w:val="bottom"/>
          </w:tcPr>
          <w:p w:rsidR="00803DE3" w:rsidRPr="00803DE3" w:rsidRDefault="00803DE3" w:rsidP="00803DE3">
            <w:pPr>
              <w:suppressAutoHyphens w:val="0"/>
              <w:rPr>
                <w:rFonts w:eastAsia="Arial"/>
                <w:color w:val="000000"/>
                <w:kern w:val="2"/>
                <w:lang w:val="en-US" w:eastAsia="en-US"/>
              </w:rPr>
            </w:pPr>
            <w:r w:rsidRPr="00803DE3">
              <w:rPr>
                <w:rFonts w:eastAsia="Arial"/>
                <w:color w:val="000000"/>
                <w:kern w:val="2"/>
                <w:lang w:val="en-US" w:eastAsia="en-US"/>
              </w:rPr>
              <w:t xml:space="preserve">  </w:t>
            </w:r>
          </w:p>
        </w:tc>
        <w:tc>
          <w:tcPr>
            <w:tcW w:w="567" w:type="dxa"/>
            <w:tcBorders>
              <w:top w:val="single" w:sz="8" w:space="0" w:color="000000"/>
              <w:left w:val="single" w:sz="8" w:space="0" w:color="000000"/>
              <w:bottom w:val="single" w:sz="4" w:space="0" w:color="000000"/>
              <w:right w:val="single" w:sz="8" w:space="0" w:color="000000"/>
            </w:tcBorders>
            <w:vAlign w:val="bottom"/>
          </w:tcPr>
          <w:p w:rsidR="00803DE3" w:rsidRPr="00803DE3" w:rsidRDefault="00803DE3" w:rsidP="00803DE3">
            <w:pPr>
              <w:suppressAutoHyphens w:val="0"/>
              <w:rPr>
                <w:rFonts w:eastAsia="Arial"/>
                <w:color w:val="000000"/>
                <w:kern w:val="2"/>
                <w:lang w:val="en-US" w:eastAsia="en-US"/>
              </w:rPr>
            </w:pPr>
            <w:r w:rsidRPr="00803DE3">
              <w:rPr>
                <w:rFonts w:eastAsia="Arial"/>
                <w:color w:val="000000"/>
                <w:kern w:val="2"/>
                <w:lang w:val="en-US" w:eastAsia="en-US"/>
              </w:rPr>
              <w:t xml:space="preserve">  </w:t>
            </w:r>
          </w:p>
        </w:tc>
        <w:tc>
          <w:tcPr>
            <w:tcW w:w="410" w:type="dxa"/>
            <w:tcBorders>
              <w:top w:val="single" w:sz="8" w:space="0" w:color="000000"/>
              <w:left w:val="single" w:sz="8" w:space="0" w:color="000000"/>
              <w:bottom w:val="single" w:sz="4" w:space="0" w:color="000000"/>
              <w:right w:val="single" w:sz="8" w:space="0" w:color="000000"/>
            </w:tcBorders>
            <w:vAlign w:val="bottom"/>
          </w:tcPr>
          <w:p w:rsidR="00803DE3" w:rsidRPr="00803DE3" w:rsidRDefault="00803DE3" w:rsidP="00803DE3">
            <w:pPr>
              <w:suppressAutoHyphens w:val="0"/>
              <w:rPr>
                <w:rFonts w:eastAsia="Arial"/>
                <w:color w:val="000000"/>
                <w:kern w:val="2"/>
                <w:lang w:val="en-US" w:eastAsia="en-US"/>
              </w:rPr>
            </w:pPr>
            <w:r w:rsidRPr="00803DE3">
              <w:rPr>
                <w:rFonts w:eastAsia="Arial"/>
                <w:color w:val="000000"/>
                <w:kern w:val="2"/>
                <w:lang w:val="en-US" w:eastAsia="en-US"/>
              </w:rPr>
              <w:t xml:space="preserve"> </w:t>
            </w:r>
            <w:r w:rsidRPr="00803DE3">
              <w:rPr>
                <w:rFonts w:eastAsia="Arial"/>
                <w:color w:val="FF0000"/>
                <w:kern w:val="2"/>
                <w:lang w:val="en-US" w:eastAsia="en-US"/>
              </w:rPr>
              <w:t xml:space="preserve"> </w:t>
            </w:r>
          </w:p>
        </w:tc>
        <w:tc>
          <w:tcPr>
            <w:tcW w:w="414" w:type="dxa"/>
            <w:tcBorders>
              <w:top w:val="single" w:sz="8" w:space="0" w:color="000000"/>
              <w:left w:val="single" w:sz="8" w:space="0" w:color="000000"/>
              <w:bottom w:val="single" w:sz="4" w:space="0" w:color="000000"/>
              <w:right w:val="single" w:sz="8" w:space="0" w:color="000000"/>
            </w:tcBorders>
            <w:vAlign w:val="bottom"/>
          </w:tcPr>
          <w:p w:rsidR="00803DE3" w:rsidRPr="00803DE3" w:rsidRDefault="00803DE3" w:rsidP="00803DE3">
            <w:pPr>
              <w:suppressAutoHyphens w:val="0"/>
              <w:rPr>
                <w:rFonts w:eastAsia="Arial"/>
                <w:color w:val="000000"/>
                <w:kern w:val="2"/>
                <w:lang w:val="en-US" w:eastAsia="en-US"/>
              </w:rPr>
            </w:pPr>
            <w:r w:rsidRPr="00803DE3">
              <w:rPr>
                <w:rFonts w:eastAsia="Arial"/>
                <w:color w:val="000000"/>
                <w:kern w:val="2"/>
                <w:lang w:val="en-US" w:eastAsia="en-US"/>
              </w:rPr>
              <w:t xml:space="preserve">  </w:t>
            </w:r>
          </w:p>
        </w:tc>
        <w:tc>
          <w:tcPr>
            <w:tcW w:w="414" w:type="dxa"/>
            <w:tcBorders>
              <w:top w:val="single" w:sz="8" w:space="0" w:color="000000"/>
              <w:left w:val="single" w:sz="8" w:space="0" w:color="000000"/>
              <w:bottom w:val="single" w:sz="4" w:space="0" w:color="000000"/>
              <w:right w:val="single" w:sz="8" w:space="0" w:color="000000"/>
            </w:tcBorders>
            <w:vAlign w:val="bottom"/>
          </w:tcPr>
          <w:p w:rsidR="00803DE3" w:rsidRPr="00803DE3" w:rsidRDefault="00803DE3" w:rsidP="00803DE3">
            <w:pPr>
              <w:suppressAutoHyphens w:val="0"/>
              <w:rPr>
                <w:rFonts w:eastAsia="Arial"/>
                <w:color w:val="000000"/>
                <w:kern w:val="2"/>
                <w:lang w:val="en-US" w:eastAsia="en-US"/>
              </w:rPr>
            </w:pPr>
            <w:r w:rsidRPr="00803DE3">
              <w:rPr>
                <w:rFonts w:eastAsia="Arial"/>
                <w:color w:val="000000"/>
                <w:kern w:val="2"/>
                <w:lang w:val="en-US" w:eastAsia="en-US"/>
              </w:rPr>
              <w:t xml:space="preserve">  </w:t>
            </w:r>
          </w:p>
        </w:tc>
        <w:tc>
          <w:tcPr>
            <w:tcW w:w="527" w:type="dxa"/>
            <w:tcBorders>
              <w:top w:val="single" w:sz="8" w:space="0" w:color="000000"/>
              <w:left w:val="single" w:sz="8" w:space="0" w:color="000000"/>
              <w:bottom w:val="single" w:sz="4" w:space="0" w:color="000000"/>
              <w:right w:val="single" w:sz="8" w:space="0" w:color="000000"/>
            </w:tcBorders>
            <w:vAlign w:val="bottom"/>
          </w:tcPr>
          <w:p w:rsidR="00803DE3" w:rsidRPr="00803DE3" w:rsidRDefault="00803DE3" w:rsidP="00803DE3">
            <w:pPr>
              <w:suppressAutoHyphens w:val="0"/>
              <w:rPr>
                <w:rFonts w:eastAsia="Arial"/>
                <w:color w:val="000000"/>
                <w:kern w:val="2"/>
                <w:lang w:val="en-US" w:eastAsia="en-US"/>
              </w:rPr>
            </w:pPr>
            <w:r w:rsidRPr="00803DE3">
              <w:rPr>
                <w:rFonts w:eastAsia="Arial"/>
                <w:color w:val="000000"/>
                <w:kern w:val="2"/>
                <w:lang w:val="en-US" w:eastAsia="en-US"/>
              </w:rPr>
              <w:t xml:space="preserve">  </w:t>
            </w:r>
          </w:p>
        </w:tc>
        <w:tc>
          <w:tcPr>
            <w:tcW w:w="426" w:type="dxa"/>
            <w:tcBorders>
              <w:top w:val="single" w:sz="8" w:space="0" w:color="000000"/>
              <w:left w:val="single" w:sz="8" w:space="0" w:color="000000"/>
              <w:bottom w:val="single" w:sz="4" w:space="0" w:color="000000"/>
              <w:right w:val="single" w:sz="8" w:space="0" w:color="000000"/>
            </w:tcBorders>
          </w:tcPr>
          <w:p w:rsidR="00803DE3" w:rsidRPr="00803DE3" w:rsidRDefault="00803DE3" w:rsidP="00803DE3">
            <w:pPr>
              <w:suppressAutoHyphens w:val="0"/>
              <w:rPr>
                <w:rFonts w:eastAsia="Arial"/>
                <w:color w:val="000000"/>
                <w:kern w:val="2"/>
                <w:lang w:val="en-US" w:eastAsia="en-US"/>
              </w:rPr>
            </w:pPr>
            <w:r w:rsidRPr="00803DE3">
              <w:rPr>
                <w:rFonts w:eastAsia="Arial"/>
                <w:color w:val="000000"/>
                <w:kern w:val="2"/>
                <w:lang w:val="en-US" w:eastAsia="en-US"/>
              </w:rPr>
              <w:t xml:space="preserve"> </w:t>
            </w:r>
          </w:p>
        </w:tc>
        <w:tc>
          <w:tcPr>
            <w:tcW w:w="425" w:type="dxa"/>
            <w:tcBorders>
              <w:top w:val="single" w:sz="8" w:space="0" w:color="000000"/>
              <w:left w:val="single" w:sz="8" w:space="0" w:color="000000"/>
              <w:bottom w:val="single" w:sz="4" w:space="0" w:color="000000"/>
              <w:right w:val="single" w:sz="8" w:space="0" w:color="000000"/>
            </w:tcBorders>
          </w:tcPr>
          <w:p w:rsidR="00803DE3" w:rsidRPr="00803DE3" w:rsidRDefault="00803DE3" w:rsidP="00803DE3">
            <w:pPr>
              <w:suppressAutoHyphens w:val="0"/>
              <w:rPr>
                <w:rFonts w:eastAsia="Arial"/>
                <w:color w:val="000000"/>
                <w:kern w:val="2"/>
                <w:lang w:val="en-US" w:eastAsia="en-US"/>
              </w:rPr>
            </w:pPr>
            <w:r w:rsidRPr="00803DE3">
              <w:rPr>
                <w:rFonts w:eastAsia="Arial"/>
                <w:color w:val="000000"/>
                <w:kern w:val="2"/>
                <w:lang w:val="en-US" w:eastAsia="en-US"/>
              </w:rPr>
              <w:t xml:space="preserve"> </w:t>
            </w:r>
          </w:p>
        </w:tc>
        <w:tc>
          <w:tcPr>
            <w:tcW w:w="425" w:type="dxa"/>
            <w:tcBorders>
              <w:top w:val="single" w:sz="8" w:space="0" w:color="000000"/>
              <w:left w:val="single" w:sz="8" w:space="0" w:color="000000"/>
              <w:bottom w:val="single" w:sz="4" w:space="0" w:color="000000"/>
              <w:right w:val="single" w:sz="8" w:space="0" w:color="000000"/>
            </w:tcBorders>
            <w:shd w:val="clear" w:color="auto" w:fill="D0CECE"/>
          </w:tcPr>
          <w:p w:rsidR="00803DE3" w:rsidRPr="00803DE3" w:rsidRDefault="00803DE3" w:rsidP="00803DE3">
            <w:pPr>
              <w:suppressAutoHyphens w:val="0"/>
              <w:rPr>
                <w:rFonts w:eastAsia="Arial"/>
                <w:color w:val="000000"/>
                <w:kern w:val="2"/>
                <w:lang w:val="en-US" w:eastAsia="en-US"/>
              </w:rPr>
            </w:pPr>
            <w:r w:rsidRPr="00803DE3">
              <w:rPr>
                <w:rFonts w:eastAsia="Arial"/>
                <w:color w:val="000000"/>
                <w:kern w:val="2"/>
                <w:lang w:val="en-US" w:eastAsia="en-US"/>
              </w:rPr>
              <w:t xml:space="preserve"> </w:t>
            </w:r>
          </w:p>
        </w:tc>
        <w:tc>
          <w:tcPr>
            <w:tcW w:w="425" w:type="dxa"/>
            <w:tcBorders>
              <w:top w:val="single" w:sz="8" w:space="0" w:color="000000"/>
              <w:left w:val="single" w:sz="8" w:space="0" w:color="000000"/>
              <w:bottom w:val="single" w:sz="4" w:space="0" w:color="000000"/>
              <w:right w:val="single" w:sz="8" w:space="0" w:color="000000"/>
            </w:tcBorders>
            <w:shd w:val="clear" w:color="auto" w:fill="D0CECE"/>
          </w:tcPr>
          <w:p w:rsidR="00803DE3" w:rsidRPr="00803DE3" w:rsidRDefault="00803DE3" w:rsidP="00803DE3">
            <w:pPr>
              <w:suppressAutoHyphens w:val="0"/>
              <w:rPr>
                <w:rFonts w:eastAsia="Arial"/>
                <w:color w:val="000000"/>
                <w:kern w:val="2"/>
                <w:lang w:val="en-US" w:eastAsia="en-US"/>
              </w:rPr>
            </w:pPr>
            <w:r w:rsidRPr="00803DE3">
              <w:rPr>
                <w:rFonts w:eastAsia="Arial"/>
                <w:color w:val="000000"/>
                <w:kern w:val="2"/>
                <w:lang w:val="en-US" w:eastAsia="en-US"/>
              </w:rPr>
              <w:t xml:space="preserve"> </w:t>
            </w:r>
          </w:p>
        </w:tc>
      </w:tr>
      <w:tr w:rsidR="00803DE3" w:rsidRPr="00803DE3" w:rsidTr="00713787">
        <w:trPr>
          <w:trHeight w:val="1827"/>
          <w:jc w:val="center"/>
        </w:trPr>
        <w:tc>
          <w:tcPr>
            <w:tcW w:w="338" w:type="dxa"/>
            <w:tcBorders>
              <w:top w:val="single" w:sz="4" w:space="0" w:color="000000"/>
              <w:left w:val="single" w:sz="4" w:space="0" w:color="000000"/>
              <w:bottom w:val="single" w:sz="4" w:space="0" w:color="000000"/>
              <w:right w:val="single" w:sz="4" w:space="0" w:color="000000"/>
            </w:tcBorders>
            <w:vAlign w:val="center"/>
          </w:tcPr>
          <w:p w:rsidR="00803DE3" w:rsidRPr="00803DE3" w:rsidRDefault="00803DE3" w:rsidP="00803DE3">
            <w:pPr>
              <w:suppressAutoHyphens w:val="0"/>
              <w:rPr>
                <w:rFonts w:eastAsia="Arial"/>
                <w:color w:val="000000"/>
                <w:kern w:val="2"/>
                <w:lang w:val="en-US" w:eastAsia="en-US"/>
              </w:rPr>
            </w:pPr>
            <w:r w:rsidRPr="00803DE3">
              <w:rPr>
                <w:rFonts w:eastAsia="Arial"/>
                <w:color w:val="000000"/>
                <w:kern w:val="2"/>
                <w:lang w:val="en-US" w:eastAsia="en-US"/>
              </w:rPr>
              <w:t xml:space="preserve">7 </w:t>
            </w:r>
          </w:p>
        </w:tc>
        <w:tc>
          <w:tcPr>
            <w:tcW w:w="1632" w:type="dxa"/>
            <w:tcBorders>
              <w:top w:val="single" w:sz="4" w:space="0" w:color="000000"/>
              <w:left w:val="single" w:sz="4" w:space="0" w:color="000000"/>
              <w:bottom w:val="single" w:sz="4" w:space="0" w:color="000000"/>
              <w:right w:val="single" w:sz="4" w:space="0" w:color="000000"/>
            </w:tcBorders>
            <w:vAlign w:val="center"/>
          </w:tcPr>
          <w:p w:rsidR="00803DE3" w:rsidRPr="00803DE3" w:rsidRDefault="00803DE3" w:rsidP="00803DE3">
            <w:pPr>
              <w:suppressAutoHyphens w:val="0"/>
              <w:rPr>
                <w:rFonts w:eastAsia="Arial"/>
                <w:color w:val="000000"/>
                <w:kern w:val="2"/>
                <w:lang w:val="en-US" w:eastAsia="en-US"/>
              </w:rPr>
            </w:pPr>
            <w:r w:rsidRPr="00803DE3">
              <w:rPr>
                <w:rFonts w:eastAsia="Arial"/>
                <w:color w:val="000000"/>
                <w:kern w:val="2"/>
                <w:lang w:eastAsia="en-US"/>
              </w:rPr>
              <w:t>ΤΑΚΤΙΚΗ ΣΥΝΤΗΡΗΣΗ</w:t>
            </w:r>
            <w:r w:rsidRPr="00803DE3">
              <w:rPr>
                <w:rFonts w:eastAsia="Arial"/>
                <w:color w:val="000000"/>
                <w:kern w:val="2"/>
                <w:lang w:val="en-US" w:eastAsia="en-US"/>
              </w:rPr>
              <w:t xml:space="preserve"> </w:t>
            </w:r>
          </w:p>
        </w:tc>
        <w:tc>
          <w:tcPr>
            <w:tcW w:w="7092" w:type="dxa"/>
            <w:gridSpan w:val="16"/>
            <w:tcBorders>
              <w:top w:val="single" w:sz="4" w:space="0" w:color="000000"/>
              <w:left w:val="single" w:sz="4" w:space="0" w:color="000000"/>
              <w:bottom w:val="single" w:sz="4" w:space="0" w:color="000000"/>
              <w:right w:val="single" w:sz="4" w:space="0" w:color="000000"/>
            </w:tcBorders>
            <w:vAlign w:val="center"/>
          </w:tcPr>
          <w:p w:rsidR="00803DE3" w:rsidRPr="00803DE3" w:rsidRDefault="00803DE3" w:rsidP="00803DE3">
            <w:pPr>
              <w:suppressAutoHyphens w:val="0"/>
              <w:rPr>
                <w:rFonts w:eastAsia="Arial"/>
                <w:color w:val="000000"/>
                <w:kern w:val="2"/>
                <w:lang w:val="en-US" w:eastAsia="en-US"/>
              </w:rPr>
            </w:pPr>
            <w:r w:rsidRPr="00803DE3">
              <w:rPr>
                <w:rFonts w:eastAsia="Arial"/>
                <w:color w:val="000000"/>
                <w:kern w:val="2"/>
                <w:lang w:val="en-US" w:eastAsia="en-US"/>
              </w:rPr>
              <w:t xml:space="preserve">ΓΙΑ ΤΡΙΑ (3) ΈΤΗ 01/01/2029 </w:t>
            </w:r>
            <w:proofErr w:type="spellStart"/>
            <w:r w:rsidRPr="00803DE3">
              <w:rPr>
                <w:rFonts w:eastAsia="Arial"/>
                <w:color w:val="000000"/>
                <w:kern w:val="2"/>
                <w:lang w:val="en-US" w:eastAsia="en-US"/>
              </w:rPr>
              <w:t>έως</w:t>
            </w:r>
            <w:proofErr w:type="spellEnd"/>
            <w:r w:rsidRPr="00803DE3">
              <w:rPr>
                <w:rFonts w:eastAsia="Arial"/>
                <w:color w:val="000000"/>
                <w:kern w:val="2"/>
                <w:lang w:val="en-US" w:eastAsia="en-US"/>
              </w:rPr>
              <w:t xml:space="preserve"> 31/12/203</w:t>
            </w:r>
            <w:r w:rsidRPr="00803DE3">
              <w:rPr>
                <w:rFonts w:eastAsia="Arial"/>
                <w:color w:val="000000"/>
                <w:kern w:val="2"/>
                <w:lang w:eastAsia="en-US"/>
              </w:rPr>
              <w:t>1</w:t>
            </w:r>
            <w:r w:rsidRPr="00803DE3">
              <w:rPr>
                <w:rFonts w:eastAsia="Arial"/>
                <w:color w:val="000000"/>
                <w:kern w:val="2"/>
                <w:lang w:val="en-US" w:eastAsia="en-US"/>
              </w:rPr>
              <w:t xml:space="preserve"> </w:t>
            </w:r>
          </w:p>
        </w:tc>
      </w:tr>
    </w:tbl>
    <w:p w:rsidR="00803DE3" w:rsidRPr="00803DE3" w:rsidRDefault="00803DE3" w:rsidP="00803DE3">
      <w:pPr>
        <w:suppressAutoHyphens w:val="0"/>
        <w:spacing w:line="259" w:lineRule="auto"/>
        <w:ind w:right="105"/>
        <w:jc w:val="center"/>
        <w:rPr>
          <w:rFonts w:eastAsia="Arial"/>
          <w:color w:val="000000"/>
          <w:kern w:val="2"/>
          <w:lang w:val="en-US" w:eastAsia="en-US"/>
        </w:rPr>
      </w:pPr>
      <w:r w:rsidRPr="00803DE3">
        <w:rPr>
          <w:rFonts w:eastAsia="Arial"/>
          <w:b/>
          <w:color w:val="000000"/>
          <w:kern w:val="2"/>
          <w:lang w:val="en-US" w:eastAsia="en-US"/>
        </w:rPr>
        <w:t xml:space="preserve"> </w:t>
      </w:r>
    </w:p>
    <w:p w:rsidR="00803DE3" w:rsidRPr="00803DE3" w:rsidRDefault="00803DE3" w:rsidP="00803DE3">
      <w:pPr>
        <w:suppressAutoHyphens w:val="0"/>
        <w:spacing w:line="259" w:lineRule="auto"/>
        <w:ind w:right="105"/>
        <w:jc w:val="center"/>
        <w:rPr>
          <w:rFonts w:eastAsia="Arial"/>
          <w:color w:val="000000"/>
          <w:kern w:val="2"/>
          <w:lang w:val="en-US" w:eastAsia="en-US"/>
        </w:rPr>
      </w:pPr>
      <w:r w:rsidRPr="00803DE3">
        <w:rPr>
          <w:rFonts w:eastAsia="Arial"/>
          <w:b/>
          <w:color w:val="000000"/>
          <w:kern w:val="2"/>
          <w:lang w:val="en-US" w:eastAsia="en-US"/>
        </w:rPr>
        <w:t xml:space="preserve"> </w:t>
      </w:r>
    </w:p>
    <w:p w:rsidR="00803DE3" w:rsidRPr="00803DE3" w:rsidRDefault="00803DE3" w:rsidP="00803DE3">
      <w:pPr>
        <w:suppressAutoHyphens w:val="0"/>
        <w:spacing w:line="259" w:lineRule="auto"/>
        <w:ind w:right="105"/>
        <w:jc w:val="center"/>
        <w:rPr>
          <w:rFonts w:eastAsia="Arial"/>
          <w:b/>
          <w:color w:val="000000"/>
          <w:kern w:val="2"/>
          <w:lang w:eastAsia="en-US"/>
        </w:rPr>
      </w:pPr>
    </w:p>
    <w:p w:rsidR="00803DE3" w:rsidRPr="00803DE3" w:rsidRDefault="00803DE3" w:rsidP="00803DE3">
      <w:pPr>
        <w:suppressAutoHyphens w:val="0"/>
        <w:spacing w:line="259" w:lineRule="auto"/>
        <w:ind w:right="105"/>
        <w:jc w:val="center"/>
        <w:rPr>
          <w:rFonts w:eastAsia="Arial"/>
          <w:b/>
          <w:color w:val="000000"/>
          <w:kern w:val="2"/>
          <w:lang w:eastAsia="en-US"/>
        </w:rPr>
      </w:pPr>
    </w:p>
    <w:p w:rsidR="00803DE3" w:rsidRPr="00803DE3" w:rsidRDefault="00803DE3" w:rsidP="00803DE3">
      <w:pPr>
        <w:suppressAutoHyphens w:val="0"/>
        <w:spacing w:line="259" w:lineRule="auto"/>
        <w:ind w:right="105"/>
        <w:jc w:val="center"/>
        <w:rPr>
          <w:rFonts w:eastAsia="Arial"/>
          <w:b/>
          <w:color w:val="000000"/>
          <w:kern w:val="2"/>
          <w:lang w:eastAsia="en-US"/>
        </w:rPr>
      </w:pPr>
    </w:p>
    <w:p w:rsidR="00803DE3" w:rsidRPr="00803DE3" w:rsidRDefault="00803DE3" w:rsidP="00803DE3">
      <w:pPr>
        <w:suppressAutoHyphens w:val="0"/>
        <w:spacing w:line="259" w:lineRule="auto"/>
        <w:ind w:right="105"/>
        <w:jc w:val="center"/>
        <w:rPr>
          <w:rFonts w:eastAsia="Arial"/>
          <w:b/>
          <w:color w:val="000000"/>
          <w:kern w:val="2"/>
          <w:lang w:eastAsia="en-US"/>
        </w:rPr>
      </w:pPr>
    </w:p>
    <w:p w:rsidR="00803DE3" w:rsidRPr="00803DE3" w:rsidRDefault="00803DE3" w:rsidP="00803DE3">
      <w:pPr>
        <w:suppressAutoHyphens w:val="0"/>
        <w:spacing w:line="259" w:lineRule="auto"/>
        <w:ind w:right="105"/>
        <w:jc w:val="center"/>
        <w:rPr>
          <w:rFonts w:eastAsia="Arial"/>
          <w:b/>
          <w:color w:val="000000"/>
          <w:kern w:val="2"/>
          <w:lang w:eastAsia="en-US"/>
        </w:rPr>
      </w:pPr>
    </w:p>
    <w:p w:rsidR="00803DE3" w:rsidRPr="00803DE3" w:rsidRDefault="00803DE3" w:rsidP="00803DE3">
      <w:pPr>
        <w:suppressAutoHyphens w:val="0"/>
        <w:spacing w:line="259" w:lineRule="auto"/>
        <w:ind w:right="105"/>
        <w:jc w:val="center"/>
        <w:rPr>
          <w:rFonts w:eastAsia="Arial"/>
          <w:b/>
          <w:color w:val="000000"/>
          <w:kern w:val="2"/>
          <w:lang w:eastAsia="en-US"/>
        </w:rPr>
      </w:pPr>
    </w:p>
    <w:p w:rsidR="00803DE3" w:rsidRPr="00803DE3" w:rsidRDefault="00803DE3" w:rsidP="00803DE3">
      <w:pPr>
        <w:suppressAutoHyphens w:val="0"/>
        <w:spacing w:line="259" w:lineRule="auto"/>
        <w:ind w:right="105"/>
        <w:jc w:val="center"/>
        <w:rPr>
          <w:rFonts w:eastAsia="Arial"/>
          <w:b/>
          <w:color w:val="000000"/>
          <w:kern w:val="2"/>
          <w:lang w:eastAsia="en-US"/>
        </w:rPr>
      </w:pPr>
    </w:p>
    <w:p w:rsidR="00803DE3" w:rsidRPr="00803DE3" w:rsidRDefault="00803DE3" w:rsidP="00803DE3">
      <w:pPr>
        <w:suppressAutoHyphens w:val="0"/>
        <w:spacing w:line="259" w:lineRule="auto"/>
        <w:ind w:right="105"/>
        <w:jc w:val="center"/>
        <w:rPr>
          <w:rFonts w:eastAsia="Arial"/>
          <w:b/>
          <w:color w:val="000000"/>
          <w:kern w:val="2"/>
          <w:lang w:eastAsia="en-US"/>
        </w:rPr>
      </w:pPr>
    </w:p>
    <w:p w:rsidR="00803DE3" w:rsidRPr="00803DE3" w:rsidRDefault="00803DE3" w:rsidP="00803DE3">
      <w:pPr>
        <w:suppressAutoHyphens w:val="0"/>
        <w:spacing w:line="259" w:lineRule="auto"/>
        <w:ind w:right="105"/>
        <w:jc w:val="center"/>
        <w:rPr>
          <w:rFonts w:eastAsia="Arial"/>
          <w:color w:val="000000"/>
          <w:kern w:val="2"/>
          <w:lang w:val="en-US" w:eastAsia="en-US"/>
        </w:rPr>
      </w:pPr>
      <w:r w:rsidRPr="00803DE3">
        <w:rPr>
          <w:rFonts w:eastAsia="Arial"/>
          <w:b/>
          <w:color w:val="000000"/>
          <w:kern w:val="2"/>
          <w:lang w:val="en-US" w:eastAsia="en-US"/>
        </w:rPr>
        <w:t xml:space="preserve"> </w:t>
      </w:r>
    </w:p>
    <w:p w:rsidR="00803DE3" w:rsidRPr="00803DE3" w:rsidRDefault="00803DE3" w:rsidP="00803DE3">
      <w:pPr>
        <w:keepNext/>
        <w:keepLines/>
        <w:suppressAutoHyphens w:val="0"/>
        <w:spacing w:after="4" w:line="265" w:lineRule="auto"/>
        <w:ind w:right="357"/>
        <w:jc w:val="center"/>
        <w:outlineLvl w:val="0"/>
        <w:rPr>
          <w:rFonts w:eastAsia="Arial"/>
          <w:b/>
          <w:color w:val="000000"/>
          <w:kern w:val="2"/>
          <w:lang w:val="en-US" w:eastAsia="en-US"/>
        </w:rPr>
      </w:pPr>
      <w:r w:rsidRPr="00803DE3">
        <w:rPr>
          <w:rFonts w:eastAsia="Arial"/>
          <w:b/>
          <w:color w:val="000000"/>
          <w:kern w:val="2"/>
          <w:lang w:val="en-US" w:eastAsia="en-US"/>
        </w:rPr>
        <w:t>ΑΡΘΡΟ 4</w:t>
      </w:r>
      <w:r w:rsidRPr="00803DE3">
        <w:rPr>
          <w:rFonts w:eastAsia="Arial"/>
          <w:b/>
          <w:color w:val="000000"/>
          <w:kern w:val="2"/>
          <w:vertAlign w:val="superscript"/>
          <w:lang w:val="en-US" w:eastAsia="en-US"/>
        </w:rPr>
        <w:t>ο</w:t>
      </w:r>
      <w:r w:rsidRPr="00803DE3">
        <w:rPr>
          <w:rFonts w:eastAsia="Arial"/>
          <w:b/>
          <w:color w:val="000000"/>
          <w:kern w:val="2"/>
          <w:lang w:val="en-US" w:eastAsia="en-US"/>
        </w:rPr>
        <w:t xml:space="preserve"> </w:t>
      </w:r>
    </w:p>
    <w:p w:rsidR="00803DE3" w:rsidRPr="00803DE3" w:rsidRDefault="00803DE3" w:rsidP="00803DE3">
      <w:pPr>
        <w:keepNext/>
        <w:keepLines/>
        <w:suppressAutoHyphens w:val="0"/>
        <w:spacing w:after="4" w:line="265" w:lineRule="auto"/>
        <w:ind w:right="357"/>
        <w:jc w:val="center"/>
        <w:outlineLvl w:val="0"/>
        <w:rPr>
          <w:rFonts w:eastAsia="Arial"/>
          <w:b/>
          <w:color w:val="000000"/>
          <w:kern w:val="2"/>
          <w:lang w:eastAsia="en-US"/>
        </w:rPr>
      </w:pPr>
      <w:r w:rsidRPr="00803DE3">
        <w:rPr>
          <w:rFonts w:eastAsia="Arial"/>
          <w:b/>
          <w:color w:val="000000"/>
          <w:kern w:val="2"/>
          <w:lang w:eastAsia="en-US"/>
        </w:rPr>
        <w:t xml:space="preserve">ΠΟΡΟΙ ΧΡΗΜΑΤΟΔΟΤΗΣΗΣ </w:t>
      </w:r>
    </w:p>
    <w:p w:rsidR="00803DE3" w:rsidRPr="00803DE3" w:rsidRDefault="00803DE3" w:rsidP="00803DE3">
      <w:pPr>
        <w:suppressAutoHyphens w:val="0"/>
        <w:spacing w:after="5" w:line="249" w:lineRule="auto"/>
        <w:ind w:right="185"/>
        <w:jc w:val="both"/>
        <w:rPr>
          <w:rFonts w:eastAsia="Arial"/>
          <w:color w:val="000000"/>
          <w:kern w:val="2"/>
          <w:lang w:eastAsia="en-US"/>
        </w:rPr>
      </w:pPr>
    </w:p>
    <w:p w:rsidR="00803DE3" w:rsidRPr="00803DE3" w:rsidRDefault="00803DE3" w:rsidP="00803DE3">
      <w:pPr>
        <w:suppressAutoHyphens w:val="0"/>
        <w:spacing w:after="5" w:line="249" w:lineRule="auto"/>
        <w:ind w:right="185"/>
        <w:jc w:val="both"/>
        <w:rPr>
          <w:rFonts w:eastAsia="Arial"/>
          <w:color w:val="000000"/>
          <w:kern w:val="2"/>
          <w:lang w:eastAsia="en-US"/>
        </w:rPr>
      </w:pPr>
      <w:r w:rsidRPr="00803DE3">
        <w:rPr>
          <w:rFonts w:eastAsia="Arial"/>
          <w:color w:val="000000"/>
          <w:kern w:val="2"/>
          <w:lang w:eastAsia="en-US"/>
        </w:rPr>
        <w:t>Η πράξη με τίτλο «</w:t>
      </w:r>
      <w:r w:rsidRPr="00803DE3">
        <w:rPr>
          <w:rFonts w:eastAsia="Calibri"/>
          <w:b/>
          <w:bCs/>
          <w:lang w:eastAsia="en-US"/>
        </w:rPr>
        <w:t xml:space="preserve">Προμήθεια, Εγκατάσταση, Θέση σε Λειτουργία και Συντήρηση </w:t>
      </w:r>
      <w:proofErr w:type="spellStart"/>
      <w:r w:rsidRPr="00803DE3">
        <w:rPr>
          <w:rFonts w:eastAsia="Calibri"/>
          <w:b/>
          <w:bCs/>
          <w:lang w:eastAsia="en-US"/>
        </w:rPr>
        <w:t>Φωτοβολταϊκών</w:t>
      </w:r>
      <w:proofErr w:type="spellEnd"/>
      <w:r w:rsidRPr="00803DE3">
        <w:rPr>
          <w:rFonts w:eastAsia="Calibri"/>
          <w:b/>
          <w:bCs/>
          <w:lang w:eastAsia="en-US"/>
        </w:rPr>
        <w:t xml:space="preserve"> Εγκαταστάσεων των Κοινοτήτων Ανανεώσιμης Ενέργειας Βόλου Β1, Β2, Β3</w:t>
      </w:r>
      <w:r w:rsidRPr="00803DE3">
        <w:rPr>
          <w:rFonts w:eastAsia="Arial"/>
          <w:color w:val="000000"/>
          <w:kern w:val="2"/>
          <w:lang w:eastAsia="en-US"/>
        </w:rPr>
        <w:t>.», το οποίο αποτελεί το φυσικό αντικείμενο της παρούσας σύμβασης, Θα χρηματοδοτηθεί από πόρους των Κυρίων της πράξης, οι οποίοι δύνανται να προέρχονται ενδεικτικά από:</w:t>
      </w:r>
    </w:p>
    <w:p w:rsidR="00803DE3" w:rsidRPr="00803DE3" w:rsidRDefault="00803DE3" w:rsidP="00803DE3">
      <w:pPr>
        <w:numPr>
          <w:ilvl w:val="0"/>
          <w:numId w:val="7"/>
        </w:numPr>
        <w:suppressAutoHyphens w:val="0"/>
        <w:spacing w:after="5" w:line="249" w:lineRule="auto"/>
        <w:ind w:right="185"/>
        <w:jc w:val="both"/>
        <w:rPr>
          <w:rFonts w:eastAsia="Arial"/>
          <w:color w:val="000000"/>
          <w:kern w:val="2"/>
          <w:lang w:eastAsia="en-US"/>
        </w:rPr>
      </w:pPr>
      <w:r w:rsidRPr="00803DE3">
        <w:rPr>
          <w:rFonts w:eastAsia="Arial"/>
          <w:color w:val="000000"/>
          <w:kern w:val="2"/>
          <w:lang w:eastAsia="en-US"/>
        </w:rPr>
        <w:t xml:space="preserve">ίδια κεφάλαια, </w:t>
      </w:r>
    </w:p>
    <w:p w:rsidR="00803DE3" w:rsidRPr="00803DE3" w:rsidRDefault="00803DE3" w:rsidP="00803DE3">
      <w:pPr>
        <w:numPr>
          <w:ilvl w:val="0"/>
          <w:numId w:val="7"/>
        </w:numPr>
        <w:suppressAutoHyphens w:val="0"/>
        <w:spacing w:after="5" w:line="249" w:lineRule="auto"/>
        <w:ind w:right="185"/>
        <w:jc w:val="both"/>
        <w:rPr>
          <w:rFonts w:eastAsia="Arial"/>
          <w:color w:val="000000"/>
          <w:kern w:val="2"/>
          <w:lang w:eastAsia="en-US"/>
        </w:rPr>
      </w:pPr>
      <w:r w:rsidRPr="00803DE3">
        <w:rPr>
          <w:rFonts w:eastAsia="Arial"/>
          <w:color w:val="000000"/>
          <w:kern w:val="2"/>
          <w:lang w:eastAsia="en-US"/>
        </w:rPr>
        <w:t xml:space="preserve">αύξηση εταιρικού κεφαλαίου, </w:t>
      </w:r>
    </w:p>
    <w:p w:rsidR="00803DE3" w:rsidRPr="00803DE3" w:rsidRDefault="00803DE3" w:rsidP="00803DE3">
      <w:pPr>
        <w:numPr>
          <w:ilvl w:val="0"/>
          <w:numId w:val="7"/>
        </w:numPr>
        <w:suppressAutoHyphens w:val="0"/>
        <w:spacing w:after="5" w:line="249" w:lineRule="auto"/>
        <w:ind w:right="185"/>
        <w:jc w:val="both"/>
        <w:rPr>
          <w:rFonts w:eastAsia="Arial"/>
          <w:color w:val="000000"/>
          <w:kern w:val="2"/>
          <w:lang w:eastAsia="en-US"/>
        </w:rPr>
      </w:pPr>
      <w:r w:rsidRPr="00803DE3">
        <w:rPr>
          <w:rFonts w:eastAsia="Arial"/>
          <w:color w:val="000000"/>
          <w:kern w:val="2"/>
          <w:lang w:eastAsia="en-US"/>
        </w:rPr>
        <w:t xml:space="preserve">τραπεζικό δανεισμό, </w:t>
      </w:r>
    </w:p>
    <w:p w:rsidR="00803DE3" w:rsidRPr="00803DE3" w:rsidRDefault="00803DE3" w:rsidP="00803DE3">
      <w:pPr>
        <w:numPr>
          <w:ilvl w:val="0"/>
          <w:numId w:val="7"/>
        </w:numPr>
        <w:suppressAutoHyphens w:val="0"/>
        <w:spacing w:after="5" w:line="249" w:lineRule="auto"/>
        <w:ind w:right="185"/>
        <w:jc w:val="both"/>
        <w:rPr>
          <w:rFonts w:eastAsia="Arial"/>
          <w:color w:val="000000"/>
          <w:kern w:val="2"/>
          <w:lang w:eastAsia="en-US"/>
        </w:rPr>
      </w:pPr>
      <w:r w:rsidRPr="00803DE3">
        <w:rPr>
          <w:rFonts w:eastAsia="Arial"/>
          <w:color w:val="000000"/>
          <w:kern w:val="2"/>
          <w:lang w:eastAsia="en-US"/>
        </w:rPr>
        <w:t xml:space="preserve">χρηματοδότηση από το Ταμείο Παρακαταθηκών και Δανείων, </w:t>
      </w:r>
    </w:p>
    <w:p w:rsidR="00803DE3" w:rsidRPr="00803DE3" w:rsidRDefault="00803DE3" w:rsidP="00803DE3">
      <w:pPr>
        <w:numPr>
          <w:ilvl w:val="0"/>
          <w:numId w:val="7"/>
        </w:numPr>
        <w:suppressAutoHyphens w:val="0"/>
        <w:spacing w:after="5" w:line="249" w:lineRule="auto"/>
        <w:ind w:right="185"/>
        <w:jc w:val="both"/>
        <w:rPr>
          <w:rFonts w:eastAsia="Arial"/>
          <w:color w:val="000000"/>
          <w:kern w:val="2"/>
          <w:lang w:eastAsia="en-US"/>
        </w:rPr>
      </w:pPr>
      <w:r w:rsidRPr="00803DE3">
        <w:rPr>
          <w:rFonts w:eastAsia="Arial"/>
          <w:color w:val="000000"/>
          <w:kern w:val="2"/>
          <w:lang w:eastAsia="en-US"/>
        </w:rPr>
        <w:t xml:space="preserve">εθνικά ή ευρωπαϊκά χρηματοδοτικά προγράμματα, </w:t>
      </w:r>
    </w:p>
    <w:p w:rsidR="00803DE3" w:rsidRPr="00803DE3" w:rsidRDefault="00803DE3" w:rsidP="00803DE3">
      <w:pPr>
        <w:numPr>
          <w:ilvl w:val="0"/>
          <w:numId w:val="7"/>
        </w:numPr>
        <w:suppressAutoHyphens w:val="0"/>
        <w:spacing w:after="5" w:line="249" w:lineRule="auto"/>
        <w:ind w:right="185"/>
        <w:jc w:val="both"/>
        <w:rPr>
          <w:rFonts w:eastAsia="Arial"/>
          <w:color w:val="000000"/>
          <w:kern w:val="2"/>
          <w:lang w:eastAsia="en-US"/>
        </w:rPr>
      </w:pPr>
      <w:r w:rsidRPr="00803DE3">
        <w:rPr>
          <w:rFonts w:eastAsia="Arial"/>
          <w:color w:val="000000"/>
          <w:kern w:val="2"/>
          <w:lang w:eastAsia="en-US"/>
        </w:rPr>
        <w:t xml:space="preserve">ή από οποιαδήποτε άλλη νόμιμη πηγή χρηματοδότησης σύμφωνα με την κείμενη νομοθεσία. </w:t>
      </w:r>
    </w:p>
    <w:p w:rsidR="00803DE3" w:rsidRPr="00803DE3" w:rsidRDefault="00803DE3" w:rsidP="00803DE3">
      <w:pPr>
        <w:suppressAutoHyphens w:val="0"/>
        <w:spacing w:after="5" w:line="249" w:lineRule="auto"/>
        <w:ind w:right="185"/>
        <w:jc w:val="both"/>
        <w:rPr>
          <w:rFonts w:eastAsia="Arial"/>
          <w:color w:val="000000"/>
          <w:kern w:val="2"/>
          <w:lang w:eastAsia="en-US"/>
        </w:rPr>
      </w:pPr>
      <w:r w:rsidRPr="00803DE3">
        <w:rPr>
          <w:rFonts w:eastAsia="Arial"/>
          <w:color w:val="000000"/>
          <w:kern w:val="2"/>
          <w:lang w:eastAsia="en-US"/>
        </w:rPr>
        <w:t>Οι αναγκαίες πιστώσεις θα εγγράφονται στους προϋπολογισμούς των Κυρίων της πράξης σύμφωνα με τις αποφάσεις των αρμοδίων οργάνων τους και τις διατάξεις της κείμενης νομοθεσίας.</w:t>
      </w:r>
    </w:p>
    <w:p w:rsidR="00803DE3" w:rsidRPr="00803DE3" w:rsidRDefault="00803DE3" w:rsidP="00803DE3">
      <w:pPr>
        <w:suppressAutoHyphens w:val="0"/>
        <w:spacing w:after="5" w:line="249" w:lineRule="auto"/>
        <w:ind w:right="185"/>
        <w:jc w:val="both"/>
        <w:rPr>
          <w:rFonts w:eastAsia="Arial"/>
          <w:color w:val="000000"/>
          <w:kern w:val="2"/>
          <w:lang w:eastAsia="en-US"/>
        </w:rPr>
      </w:pPr>
      <w:r w:rsidRPr="00803DE3">
        <w:rPr>
          <w:rFonts w:eastAsia="Arial"/>
          <w:color w:val="000000"/>
          <w:kern w:val="2"/>
          <w:lang w:eastAsia="en-US"/>
        </w:rPr>
        <w:t>Ο Φορέας Υλοποίησης δεν αναλαμβάνει οικονομικές ή συμβατικές υποχρεώσεις έναντι τρίτων πέραν των εγκεκριμένων πιστώσεων και χωρίς προηγούμενη έγγραφη εξουσιοδότηση των Κυρίων της πράξης.</w:t>
      </w:r>
    </w:p>
    <w:p w:rsidR="00803DE3" w:rsidRPr="00803DE3" w:rsidRDefault="00803DE3" w:rsidP="00803DE3">
      <w:pPr>
        <w:suppressAutoHyphens w:val="0"/>
        <w:spacing w:line="259" w:lineRule="auto"/>
        <w:rPr>
          <w:rFonts w:eastAsia="Arial"/>
          <w:color w:val="000000"/>
          <w:kern w:val="2"/>
          <w:lang w:eastAsia="en-US"/>
        </w:rPr>
      </w:pPr>
    </w:p>
    <w:p w:rsidR="00803DE3" w:rsidRPr="00803DE3" w:rsidRDefault="00803DE3" w:rsidP="00803DE3">
      <w:pPr>
        <w:suppressAutoHyphens w:val="0"/>
        <w:spacing w:line="259" w:lineRule="auto"/>
        <w:rPr>
          <w:rFonts w:eastAsia="Arial"/>
          <w:color w:val="000000"/>
          <w:kern w:val="2"/>
          <w:lang w:eastAsia="en-US"/>
        </w:rPr>
      </w:pPr>
    </w:p>
    <w:p w:rsidR="00803DE3" w:rsidRPr="00803DE3" w:rsidRDefault="00803DE3" w:rsidP="00803DE3">
      <w:pPr>
        <w:keepNext/>
        <w:keepLines/>
        <w:suppressAutoHyphens w:val="0"/>
        <w:spacing w:after="4" w:line="265" w:lineRule="auto"/>
        <w:ind w:right="357"/>
        <w:jc w:val="center"/>
        <w:outlineLvl w:val="0"/>
        <w:rPr>
          <w:rFonts w:eastAsia="Arial"/>
          <w:b/>
          <w:color w:val="000000"/>
          <w:kern w:val="2"/>
          <w:lang w:eastAsia="en-US"/>
        </w:rPr>
      </w:pPr>
      <w:r w:rsidRPr="00803DE3">
        <w:rPr>
          <w:rFonts w:eastAsia="Arial"/>
          <w:b/>
          <w:color w:val="000000"/>
          <w:kern w:val="2"/>
          <w:lang w:eastAsia="en-US"/>
        </w:rPr>
        <w:t>ΑΡΘΡΟ 5</w:t>
      </w:r>
      <w:r w:rsidRPr="00803DE3">
        <w:rPr>
          <w:rFonts w:eastAsia="Arial"/>
          <w:b/>
          <w:color w:val="000000"/>
          <w:kern w:val="2"/>
          <w:vertAlign w:val="superscript"/>
          <w:lang w:eastAsia="en-US"/>
        </w:rPr>
        <w:t>ο</w:t>
      </w:r>
      <w:r w:rsidRPr="00803DE3">
        <w:rPr>
          <w:rFonts w:eastAsia="Arial"/>
          <w:b/>
          <w:color w:val="000000"/>
          <w:kern w:val="2"/>
          <w:lang w:eastAsia="en-US"/>
        </w:rPr>
        <w:t xml:space="preserve"> </w:t>
      </w:r>
    </w:p>
    <w:p w:rsidR="00803DE3" w:rsidRPr="00803DE3" w:rsidRDefault="00803DE3" w:rsidP="00803DE3">
      <w:pPr>
        <w:suppressAutoHyphens w:val="0"/>
        <w:spacing w:after="5" w:line="249" w:lineRule="auto"/>
        <w:ind w:right="185"/>
        <w:jc w:val="center"/>
        <w:rPr>
          <w:rFonts w:eastAsia="Arial"/>
          <w:b/>
          <w:color w:val="000000"/>
          <w:kern w:val="2"/>
          <w:lang w:eastAsia="en-US"/>
        </w:rPr>
      </w:pPr>
      <w:r w:rsidRPr="00803DE3">
        <w:rPr>
          <w:rFonts w:eastAsia="Arial"/>
          <w:b/>
          <w:color w:val="000000"/>
          <w:kern w:val="2"/>
          <w:lang w:eastAsia="en-US"/>
        </w:rPr>
        <w:t>ΥΠΟΧΡΕΩΣΕΙΣ ΚΑΙ ΔΙΚΑΙΩΜΑΤΑ ΤΩΝ ΣΥΜΒΑΛΛΟΜΕΝΩΝ</w:t>
      </w:r>
    </w:p>
    <w:p w:rsidR="00803DE3" w:rsidRPr="00803DE3" w:rsidRDefault="00803DE3" w:rsidP="00803DE3">
      <w:pPr>
        <w:suppressAutoHyphens w:val="0"/>
        <w:spacing w:after="5" w:line="249" w:lineRule="auto"/>
        <w:ind w:right="185"/>
        <w:jc w:val="both"/>
        <w:rPr>
          <w:rFonts w:eastAsia="Arial"/>
          <w:b/>
          <w:color w:val="000000"/>
          <w:kern w:val="2"/>
          <w:lang w:eastAsia="en-US"/>
        </w:rPr>
      </w:pPr>
    </w:p>
    <w:p w:rsidR="00803DE3" w:rsidRPr="00803DE3" w:rsidRDefault="00803DE3" w:rsidP="00803DE3">
      <w:pPr>
        <w:suppressAutoHyphens w:val="0"/>
        <w:spacing w:after="5" w:line="249" w:lineRule="auto"/>
        <w:ind w:right="185"/>
        <w:jc w:val="both"/>
        <w:rPr>
          <w:rFonts w:eastAsia="Arial"/>
          <w:color w:val="000000"/>
          <w:kern w:val="2"/>
          <w:lang w:eastAsia="en-US"/>
        </w:rPr>
      </w:pPr>
      <w:r w:rsidRPr="00803DE3">
        <w:rPr>
          <w:rFonts w:eastAsia="Arial"/>
          <w:color w:val="000000"/>
          <w:kern w:val="2"/>
          <w:lang w:eastAsia="en-US"/>
        </w:rPr>
        <w:t xml:space="preserve">Οι συμβαλλόμενοι φορείς αναλαμβάνουν επίσης τις παρακάτω υποχρεώσεις και δικαιώματα:  </w:t>
      </w:r>
    </w:p>
    <w:p w:rsidR="00803DE3" w:rsidRPr="00803DE3" w:rsidRDefault="00803DE3" w:rsidP="00803DE3">
      <w:pPr>
        <w:suppressAutoHyphens w:val="0"/>
        <w:spacing w:after="5" w:line="249" w:lineRule="auto"/>
        <w:ind w:right="185"/>
        <w:jc w:val="both"/>
        <w:rPr>
          <w:rFonts w:eastAsia="Arial"/>
          <w:color w:val="000000"/>
          <w:kern w:val="2"/>
          <w:lang w:eastAsia="en-US"/>
        </w:rPr>
      </w:pPr>
      <w:r w:rsidRPr="00803DE3">
        <w:rPr>
          <w:rFonts w:eastAsia="Arial"/>
          <w:bCs/>
          <w:color w:val="000000"/>
          <w:kern w:val="2"/>
          <w:lang w:eastAsia="en-US"/>
        </w:rPr>
        <w:t xml:space="preserve">Οι Αστικοί Συνεταιρισμοί με τις επωνυμίες: </w:t>
      </w:r>
      <w:r w:rsidRPr="00803DE3">
        <w:rPr>
          <w:rFonts w:eastAsia="Calibri"/>
          <w:lang w:eastAsia="en-US"/>
        </w:rPr>
        <w:t>«ΚΟΙΝΟΤΗΤΑ ΑΝΑΝΕΩΣΙΜΗΣ ΕΝΕΡΓΕΙΑΣ ΒΟΛΟΥ Β1 Π.Ε.», «ΚΟΙΝΟΤΗΤΑ ΑΝΑΝΕΩΣΙΜΗΣ ΕΝΕΡΓΕΙΑΣ ΒΟΛΟΥ Β2 Π.Ε.» και «ΚΟΙΝΟΤΗΤΑ ΑΝΑΝΕΩΣΙΜΗΣ ΕΝΕΡΓΕΙΑΣ ΒΟΛΟΥ Β3 Π.Ε.»</w:t>
      </w:r>
      <w:r w:rsidRPr="00803DE3">
        <w:rPr>
          <w:rFonts w:eastAsia="Arial"/>
          <w:color w:val="000000"/>
          <w:kern w:val="2"/>
          <w:lang w:eastAsia="en-US"/>
        </w:rPr>
        <w:t xml:space="preserve"> (Κύριοι της πράξης) αναλαμβάνουν: </w:t>
      </w:r>
    </w:p>
    <w:p w:rsidR="00803DE3" w:rsidRPr="00803DE3" w:rsidRDefault="00803DE3" w:rsidP="00803DE3">
      <w:pPr>
        <w:numPr>
          <w:ilvl w:val="0"/>
          <w:numId w:val="13"/>
        </w:numPr>
        <w:suppressAutoHyphens w:val="0"/>
        <w:spacing w:after="5" w:line="249" w:lineRule="auto"/>
        <w:ind w:left="1276" w:right="55" w:hanging="452"/>
        <w:jc w:val="both"/>
        <w:rPr>
          <w:rFonts w:eastAsia="Arial"/>
          <w:color w:val="000000"/>
          <w:kern w:val="2"/>
          <w:lang w:eastAsia="en-US"/>
        </w:rPr>
      </w:pPr>
      <w:r w:rsidRPr="00803DE3">
        <w:rPr>
          <w:rFonts w:eastAsia="Arial"/>
          <w:color w:val="000000"/>
          <w:kern w:val="2"/>
          <w:lang w:eastAsia="en-US"/>
        </w:rPr>
        <w:t xml:space="preserve">Να παρέχουν κάθε δυνατή και αναγκαία πληροφορία και βοήθεια στα πλαίσια των αρμοδιοτήτων τους για την εμπρόθεσμη υλοποίηση όσων προβλέπονται στην παρούσα σύμβαση.  </w:t>
      </w:r>
    </w:p>
    <w:p w:rsidR="00803DE3" w:rsidRPr="00803DE3" w:rsidRDefault="00803DE3" w:rsidP="00803DE3">
      <w:pPr>
        <w:numPr>
          <w:ilvl w:val="0"/>
          <w:numId w:val="13"/>
        </w:numPr>
        <w:suppressAutoHyphens w:val="0"/>
        <w:spacing w:after="5" w:line="249" w:lineRule="auto"/>
        <w:ind w:left="1276" w:right="55" w:hanging="452"/>
        <w:jc w:val="both"/>
        <w:rPr>
          <w:rFonts w:eastAsia="Arial"/>
          <w:color w:val="000000"/>
          <w:kern w:val="2"/>
          <w:lang w:eastAsia="en-US"/>
        </w:rPr>
      </w:pPr>
      <w:r w:rsidRPr="00803DE3">
        <w:rPr>
          <w:rFonts w:eastAsia="Arial"/>
          <w:color w:val="000000"/>
          <w:kern w:val="2"/>
          <w:lang w:eastAsia="en-US"/>
        </w:rPr>
        <w:t xml:space="preserve">Να εγκρίνουν τη μελέτη που θα συνταχθεί από το Δήμο Βόλου. </w:t>
      </w:r>
    </w:p>
    <w:p w:rsidR="00803DE3" w:rsidRPr="00803DE3" w:rsidRDefault="00803DE3" w:rsidP="00803DE3">
      <w:pPr>
        <w:numPr>
          <w:ilvl w:val="0"/>
          <w:numId w:val="13"/>
        </w:numPr>
        <w:suppressAutoHyphens w:val="0"/>
        <w:spacing w:after="5" w:line="249" w:lineRule="auto"/>
        <w:ind w:left="1276" w:right="55" w:hanging="452"/>
        <w:jc w:val="both"/>
        <w:rPr>
          <w:rFonts w:eastAsia="Arial"/>
          <w:color w:val="000000"/>
          <w:kern w:val="2"/>
          <w:lang w:eastAsia="en-US"/>
        </w:rPr>
      </w:pPr>
      <w:r w:rsidRPr="00803DE3">
        <w:rPr>
          <w:rFonts w:eastAsia="Arial"/>
          <w:color w:val="000000"/>
          <w:kern w:val="2"/>
          <w:lang w:eastAsia="en-US"/>
        </w:rPr>
        <w:t xml:space="preserve">Να θέσουν στη διάθεση του Δήμου Βόλου τυχόν διαθέσιμο προσωπικό, το οποίο δύναται να υποστηρίξει την παρακολούθηση υλοποίησης της πράξης. </w:t>
      </w:r>
    </w:p>
    <w:p w:rsidR="00803DE3" w:rsidRPr="00803DE3" w:rsidRDefault="00803DE3" w:rsidP="00803DE3">
      <w:pPr>
        <w:numPr>
          <w:ilvl w:val="0"/>
          <w:numId w:val="13"/>
        </w:numPr>
        <w:suppressAutoHyphens w:val="0"/>
        <w:spacing w:after="5" w:line="249" w:lineRule="auto"/>
        <w:ind w:left="1276" w:right="55" w:hanging="452"/>
        <w:jc w:val="both"/>
        <w:rPr>
          <w:rFonts w:eastAsia="Arial"/>
          <w:color w:val="000000"/>
          <w:kern w:val="2"/>
          <w:lang w:eastAsia="en-US"/>
        </w:rPr>
      </w:pPr>
      <w:r w:rsidRPr="00803DE3">
        <w:rPr>
          <w:rFonts w:eastAsia="Arial"/>
          <w:color w:val="000000"/>
          <w:kern w:val="2"/>
          <w:lang w:eastAsia="en-US"/>
        </w:rPr>
        <w:t xml:space="preserve">Να συνεργάζονται με τον Δήμο Βόλου σε όλη τη διάρκεια της σύμβασης και της υλοποίησης των εργασιών.  </w:t>
      </w:r>
    </w:p>
    <w:p w:rsidR="00803DE3" w:rsidRPr="00803DE3" w:rsidRDefault="00803DE3" w:rsidP="00803DE3">
      <w:pPr>
        <w:numPr>
          <w:ilvl w:val="0"/>
          <w:numId w:val="13"/>
        </w:numPr>
        <w:suppressAutoHyphens w:val="0"/>
        <w:spacing w:after="5" w:line="249" w:lineRule="auto"/>
        <w:ind w:left="1276" w:right="55" w:hanging="452"/>
        <w:jc w:val="both"/>
        <w:rPr>
          <w:rFonts w:eastAsia="Arial"/>
          <w:color w:val="000000"/>
          <w:kern w:val="2"/>
          <w:lang w:eastAsia="en-US"/>
        </w:rPr>
      </w:pPr>
      <w:r w:rsidRPr="00803DE3">
        <w:rPr>
          <w:rFonts w:eastAsia="Arial"/>
          <w:color w:val="000000"/>
          <w:kern w:val="2"/>
          <w:lang w:eastAsia="en-US"/>
        </w:rPr>
        <w:t xml:space="preserve">Να συμμετέχουν στην Κοινή Επιτροπή Παρακολούθησης της Σύμβασης σύμφωνα με το άρθρο 6 της παρούσας.  </w:t>
      </w:r>
    </w:p>
    <w:p w:rsidR="00803DE3" w:rsidRPr="00803DE3" w:rsidRDefault="00803DE3" w:rsidP="00803DE3">
      <w:pPr>
        <w:numPr>
          <w:ilvl w:val="0"/>
          <w:numId w:val="13"/>
        </w:numPr>
        <w:suppressAutoHyphens w:val="0"/>
        <w:spacing w:after="5" w:line="249" w:lineRule="auto"/>
        <w:ind w:left="1276" w:right="55" w:hanging="452"/>
        <w:jc w:val="both"/>
        <w:rPr>
          <w:rFonts w:eastAsia="Arial"/>
          <w:color w:val="000000"/>
          <w:kern w:val="2"/>
          <w:lang w:eastAsia="en-US"/>
        </w:rPr>
      </w:pPr>
      <w:r w:rsidRPr="00803DE3">
        <w:rPr>
          <w:rFonts w:eastAsia="Arial"/>
          <w:color w:val="000000"/>
          <w:kern w:val="2"/>
          <w:lang w:eastAsia="en-US"/>
        </w:rPr>
        <w:t xml:space="preserve">Να συμμετέχουν με έναν εκπρόσωπό τους στην επιτροπή προσωρινής και οριστικής παραλαβής του έργου. </w:t>
      </w:r>
    </w:p>
    <w:p w:rsidR="00803DE3" w:rsidRPr="00803DE3" w:rsidRDefault="00803DE3" w:rsidP="00803DE3">
      <w:pPr>
        <w:numPr>
          <w:ilvl w:val="0"/>
          <w:numId w:val="13"/>
        </w:numPr>
        <w:suppressAutoHyphens w:val="0"/>
        <w:spacing w:after="5" w:line="249" w:lineRule="auto"/>
        <w:ind w:left="1276" w:right="55" w:hanging="452"/>
        <w:jc w:val="both"/>
        <w:rPr>
          <w:rFonts w:eastAsia="Arial"/>
          <w:color w:val="000000"/>
          <w:kern w:val="2"/>
          <w:lang w:eastAsia="en-US"/>
        </w:rPr>
      </w:pPr>
      <w:r w:rsidRPr="00803DE3">
        <w:rPr>
          <w:rFonts w:eastAsia="Arial"/>
          <w:color w:val="000000"/>
          <w:kern w:val="2"/>
          <w:lang w:eastAsia="en-US"/>
        </w:rPr>
        <w:t>Να προβαίνουν, στο πλαίσιο της οικονομικής διαχείρισης της πράξης, σε όλες τις αναγκαίες ενέργειες για την έγκαιρη εξόφληση των νομίμως εκδιδόμενων παραστατικών των Αναδόχων.</w:t>
      </w:r>
    </w:p>
    <w:p w:rsidR="00803DE3" w:rsidRPr="00803DE3" w:rsidRDefault="00803DE3" w:rsidP="00803DE3">
      <w:pPr>
        <w:numPr>
          <w:ilvl w:val="0"/>
          <w:numId w:val="13"/>
        </w:numPr>
        <w:suppressAutoHyphens w:val="0"/>
        <w:spacing w:after="5" w:line="249" w:lineRule="auto"/>
        <w:ind w:left="1276" w:right="55" w:hanging="452"/>
        <w:jc w:val="both"/>
        <w:rPr>
          <w:rFonts w:eastAsia="Arial"/>
          <w:color w:val="000000"/>
          <w:kern w:val="2"/>
          <w:lang w:eastAsia="en-US"/>
        </w:rPr>
      </w:pPr>
      <w:r w:rsidRPr="00803DE3">
        <w:rPr>
          <w:rFonts w:eastAsia="Arial"/>
          <w:color w:val="000000"/>
          <w:kern w:val="2"/>
          <w:lang w:eastAsia="en-US"/>
        </w:rPr>
        <w:t xml:space="preserve">Να συνυπογράψουν τη σύμβαση με τον Ανάδοχο.  </w:t>
      </w:r>
    </w:p>
    <w:p w:rsidR="00803DE3" w:rsidRPr="00803DE3" w:rsidRDefault="00803DE3" w:rsidP="00803DE3">
      <w:pPr>
        <w:numPr>
          <w:ilvl w:val="0"/>
          <w:numId w:val="13"/>
        </w:numPr>
        <w:suppressAutoHyphens w:val="0"/>
        <w:spacing w:after="5" w:line="249" w:lineRule="auto"/>
        <w:ind w:left="1276" w:right="55" w:hanging="452"/>
        <w:jc w:val="both"/>
        <w:rPr>
          <w:rFonts w:eastAsia="Arial"/>
          <w:color w:val="000000"/>
          <w:kern w:val="2"/>
          <w:lang w:eastAsia="en-US"/>
        </w:rPr>
      </w:pPr>
      <w:r w:rsidRPr="00803DE3">
        <w:rPr>
          <w:rFonts w:eastAsia="Arial"/>
          <w:color w:val="000000"/>
          <w:kern w:val="2"/>
          <w:lang w:eastAsia="en-US"/>
        </w:rPr>
        <w:lastRenderedPageBreak/>
        <w:t xml:space="preserve">Να συνεργάζονται με τον Δικαιούχο για την ενημέρωση του κοινού και την προβολή της πράξης. </w:t>
      </w:r>
    </w:p>
    <w:p w:rsidR="00803DE3" w:rsidRPr="00803DE3" w:rsidRDefault="00803DE3" w:rsidP="00803DE3">
      <w:pPr>
        <w:suppressAutoHyphens w:val="0"/>
        <w:spacing w:line="259" w:lineRule="auto"/>
        <w:rPr>
          <w:rFonts w:eastAsia="Arial"/>
          <w:color w:val="000000"/>
          <w:kern w:val="2"/>
          <w:lang w:eastAsia="en-US"/>
        </w:rPr>
      </w:pPr>
      <w:r w:rsidRPr="00803DE3">
        <w:rPr>
          <w:rFonts w:eastAsia="Arial"/>
          <w:b/>
          <w:color w:val="000000"/>
          <w:kern w:val="2"/>
          <w:lang w:eastAsia="en-US"/>
        </w:rPr>
        <w:t xml:space="preserve"> </w:t>
      </w:r>
    </w:p>
    <w:p w:rsidR="00803DE3" w:rsidRPr="00803DE3" w:rsidRDefault="00803DE3" w:rsidP="00803DE3">
      <w:pPr>
        <w:suppressAutoHyphens w:val="0"/>
        <w:spacing w:line="259" w:lineRule="auto"/>
        <w:rPr>
          <w:rFonts w:eastAsia="Arial"/>
          <w:color w:val="000000"/>
          <w:kern w:val="2"/>
          <w:lang w:eastAsia="en-US"/>
        </w:rPr>
      </w:pPr>
    </w:p>
    <w:p w:rsidR="00803DE3" w:rsidRPr="00803DE3" w:rsidRDefault="00803DE3" w:rsidP="00803DE3">
      <w:pPr>
        <w:suppressAutoHyphens w:val="0"/>
        <w:spacing w:after="14" w:line="249" w:lineRule="auto"/>
        <w:jc w:val="both"/>
        <w:rPr>
          <w:rFonts w:eastAsia="Arial"/>
          <w:color w:val="000000"/>
          <w:kern w:val="2"/>
          <w:lang w:eastAsia="en-US"/>
        </w:rPr>
      </w:pPr>
      <w:r w:rsidRPr="00803DE3">
        <w:rPr>
          <w:rFonts w:eastAsia="Arial"/>
          <w:b/>
          <w:color w:val="000000"/>
          <w:kern w:val="2"/>
          <w:lang w:eastAsia="en-US"/>
        </w:rPr>
        <w:t xml:space="preserve">Ο Δήμος Βόλου αναλαμβάνει (Δικαιούχος – Φορέας Υλοποίησης):  </w:t>
      </w:r>
    </w:p>
    <w:p w:rsidR="00803DE3" w:rsidRPr="00803DE3" w:rsidRDefault="00803DE3" w:rsidP="00803DE3">
      <w:pPr>
        <w:numPr>
          <w:ilvl w:val="0"/>
          <w:numId w:val="13"/>
        </w:numPr>
        <w:suppressAutoHyphens w:val="0"/>
        <w:spacing w:after="5" w:line="249" w:lineRule="auto"/>
        <w:ind w:left="1276" w:right="55" w:hanging="452"/>
        <w:jc w:val="both"/>
        <w:rPr>
          <w:rFonts w:eastAsia="Arial"/>
          <w:color w:val="000000"/>
          <w:kern w:val="2"/>
          <w:lang w:eastAsia="en-US"/>
        </w:rPr>
      </w:pPr>
      <w:r w:rsidRPr="00803DE3">
        <w:rPr>
          <w:rFonts w:eastAsia="Arial"/>
          <w:color w:val="000000"/>
          <w:kern w:val="2"/>
          <w:lang w:eastAsia="en-US"/>
        </w:rPr>
        <w:t xml:space="preserve">Να απασχολεί και να διαθέτει επιστημονικό προσωπικό με τα απαραίτητα και ανάλογα προσόντα, προκειμένου να διασφαλισθεί η αρτιότητα υλοποίησης του αντικειμένου της Προγραμματικής Σύμβασης. </w:t>
      </w:r>
    </w:p>
    <w:p w:rsidR="00803DE3" w:rsidRPr="00803DE3" w:rsidRDefault="00803DE3" w:rsidP="00803DE3">
      <w:pPr>
        <w:numPr>
          <w:ilvl w:val="0"/>
          <w:numId w:val="13"/>
        </w:numPr>
        <w:suppressAutoHyphens w:val="0"/>
        <w:spacing w:after="5" w:line="249" w:lineRule="auto"/>
        <w:ind w:left="1276" w:right="55" w:hanging="452"/>
        <w:jc w:val="both"/>
        <w:rPr>
          <w:rFonts w:eastAsia="Arial"/>
          <w:color w:val="000000"/>
          <w:kern w:val="2"/>
          <w:lang w:eastAsia="en-US"/>
        </w:rPr>
      </w:pPr>
      <w:r w:rsidRPr="00803DE3">
        <w:rPr>
          <w:rFonts w:eastAsia="Arial"/>
          <w:color w:val="000000"/>
          <w:kern w:val="2"/>
          <w:lang w:eastAsia="en-US"/>
        </w:rPr>
        <w:t xml:space="preserve">Να εγκρίνει και να θεωρήσει τη μελέτη της εν </w:t>
      </w:r>
      <w:proofErr w:type="spellStart"/>
      <w:r w:rsidRPr="00803DE3">
        <w:rPr>
          <w:rFonts w:eastAsia="Arial"/>
          <w:color w:val="000000"/>
          <w:kern w:val="2"/>
          <w:lang w:eastAsia="en-US"/>
        </w:rPr>
        <w:t>θέματι</w:t>
      </w:r>
      <w:proofErr w:type="spellEnd"/>
      <w:r w:rsidRPr="00803DE3">
        <w:rPr>
          <w:rFonts w:eastAsia="Arial"/>
          <w:color w:val="000000"/>
          <w:kern w:val="2"/>
          <w:lang w:eastAsia="en-US"/>
        </w:rPr>
        <w:t xml:space="preserve"> πράξης. </w:t>
      </w:r>
    </w:p>
    <w:p w:rsidR="00803DE3" w:rsidRPr="00803DE3" w:rsidRDefault="00803DE3" w:rsidP="00803DE3">
      <w:pPr>
        <w:numPr>
          <w:ilvl w:val="0"/>
          <w:numId w:val="13"/>
        </w:numPr>
        <w:suppressAutoHyphens w:val="0"/>
        <w:spacing w:after="5" w:line="249" w:lineRule="auto"/>
        <w:ind w:left="1276" w:right="55" w:hanging="452"/>
        <w:jc w:val="both"/>
        <w:rPr>
          <w:rFonts w:eastAsia="Arial"/>
          <w:color w:val="000000"/>
          <w:kern w:val="2"/>
          <w:lang w:eastAsia="en-US"/>
        </w:rPr>
      </w:pPr>
      <w:r w:rsidRPr="00803DE3">
        <w:rPr>
          <w:rFonts w:eastAsia="Arial"/>
          <w:color w:val="000000"/>
          <w:kern w:val="2"/>
          <w:lang w:eastAsia="en-US"/>
        </w:rPr>
        <w:t xml:space="preserve">Να συντάξει και να θεωρήσει τα Τεύχη Δημοπράτησης για τη δημοπράτηση της πράξης. </w:t>
      </w:r>
    </w:p>
    <w:p w:rsidR="00803DE3" w:rsidRPr="00803DE3" w:rsidRDefault="00803DE3" w:rsidP="00803DE3">
      <w:pPr>
        <w:numPr>
          <w:ilvl w:val="0"/>
          <w:numId w:val="13"/>
        </w:numPr>
        <w:suppressAutoHyphens w:val="0"/>
        <w:spacing w:after="5" w:line="249" w:lineRule="auto"/>
        <w:ind w:left="1276" w:right="55" w:hanging="452"/>
        <w:jc w:val="both"/>
        <w:rPr>
          <w:rFonts w:eastAsia="Arial"/>
          <w:color w:val="000000"/>
          <w:kern w:val="2"/>
          <w:lang w:eastAsia="en-US"/>
        </w:rPr>
      </w:pPr>
      <w:r w:rsidRPr="00803DE3">
        <w:rPr>
          <w:rFonts w:eastAsia="Arial"/>
          <w:color w:val="000000"/>
          <w:kern w:val="2"/>
          <w:lang w:eastAsia="en-US"/>
        </w:rPr>
        <w:t xml:space="preserve">Να διενεργήσει τις διαδικασίες δημοπράτησης της πράξης. </w:t>
      </w:r>
    </w:p>
    <w:p w:rsidR="00803DE3" w:rsidRPr="00803DE3" w:rsidRDefault="00803DE3" w:rsidP="00803DE3">
      <w:pPr>
        <w:numPr>
          <w:ilvl w:val="0"/>
          <w:numId w:val="13"/>
        </w:numPr>
        <w:suppressAutoHyphens w:val="0"/>
        <w:spacing w:after="5" w:line="249" w:lineRule="auto"/>
        <w:ind w:left="1276" w:right="55" w:hanging="452"/>
        <w:jc w:val="both"/>
        <w:rPr>
          <w:rFonts w:eastAsia="Arial"/>
          <w:color w:val="000000"/>
          <w:kern w:val="2"/>
          <w:lang w:eastAsia="en-US"/>
        </w:rPr>
      </w:pPr>
      <w:r w:rsidRPr="00803DE3">
        <w:rPr>
          <w:rFonts w:eastAsia="Arial"/>
          <w:color w:val="000000"/>
          <w:kern w:val="2"/>
          <w:lang w:eastAsia="en-US"/>
        </w:rPr>
        <w:t xml:space="preserve">Να διενεργήσει την επίβλεψη της πράξης. </w:t>
      </w:r>
    </w:p>
    <w:p w:rsidR="00803DE3" w:rsidRPr="00803DE3" w:rsidRDefault="00803DE3" w:rsidP="00803DE3">
      <w:pPr>
        <w:numPr>
          <w:ilvl w:val="0"/>
          <w:numId w:val="13"/>
        </w:numPr>
        <w:suppressAutoHyphens w:val="0"/>
        <w:spacing w:after="5" w:line="249" w:lineRule="auto"/>
        <w:ind w:left="1276" w:right="55" w:hanging="452"/>
        <w:jc w:val="both"/>
        <w:rPr>
          <w:rFonts w:eastAsia="Arial"/>
          <w:color w:val="000000"/>
          <w:kern w:val="2"/>
          <w:lang w:eastAsia="en-US"/>
        </w:rPr>
      </w:pPr>
      <w:r w:rsidRPr="00803DE3">
        <w:rPr>
          <w:rFonts w:eastAsia="Arial"/>
          <w:color w:val="000000"/>
          <w:kern w:val="2"/>
          <w:lang w:eastAsia="en-US"/>
        </w:rPr>
        <w:t xml:space="preserve">Να συνυπογράψει τη σύμβαση με τον Ανάδοχο. </w:t>
      </w:r>
    </w:p>
    <w:p w:rsidR="00803DE3" w:rsidRPr="00803DE3" w:rsidRDefault="00803DE3" w:rsidP="00803DE3">
      <w:pPr>
        <w:numPr>
          <w:ilvl w:val="0"/>
          <w:numId w:val="13"/>
        </w:numPr>
        <w:suppressAutoHyphens w:val="0"/>
        <w:spacing w:after="5" w:line="249" w:lineRule="auto"/>
        <w:ind w:left="1276" w:right="55" w:hanging="452"/>
        <w:jc w:val="both"/>
        <w:rPr>
          <w:rFonts w:eastAsia="Arial"/>
          <w:color w:val="000000"/>
          <w:kern w:val="2"/>
          <w:lang w:eastAsia="en-US"/>
        </w:rPr>
      </w:pPr>
      <w:r w:rsidRPr="00803DE3">
        <w:rPr>
          <w:rFonts w:eastAsia="Arial"/>
          <w:color w:val="000000"/>
          <w:kern w:val="2"/>
          <w:lang w:eastAsia="en-US"/>
        </w:rPr>
        <w:t xml:space="preserve">Να ελέγχει ποιοτικά και ποσοτικά τα παραδοτέα και να τα παραλαμβάνει βάσει της σχετικής σύμβασης. </w:t>
      </w:r>
    </w:p>
    <w:p w:rsidR="00803DE3" w:rsidRPr="00803DE3" w:rsidRDefault="00803DE3" w:rsidP="00803DE3">
      <w:pPr>
        <w:numPr>
          <w:ilvl w:val="0"/>
          <w:numId w:val="13"/>
        </w:numPr>
        <w:suppressAutoHyphens w:val="0"/>
        <w:spacing w:after="5" w:line="249" w:lineRule="auto"/>
        <w:ind w:left="1276" w:right="55" w:hanging="452"/>
        <w:jc w:val="both"/>
        <w:rPr>
          <w:rFonts w:eastAsia="Arial"/>
          <w:color w:val="000000"/>
          <w:kern w:val="2"/>
          <w:lang w:eastAsia="en-US"/>
        </w:rPr>
      </w:pPr>
      <w:r w:rsidRPr="00803DE3">
        <w:rPr>
          <w:rFonts w:eastAsia="Arial"/>
          <w:color w:val="000000"/>
          <w:kern w:val="2"/>
          <w:lang w:eastAsia="en-US"/>
        </w:rPr>
        <w:t xml:space="preserve">Να παρακολουθεί τις </w:t>
      </w:r>
      <w:proofErr w:type="spellStart"/>
      <w:r w:rsidRPr="00803DE3">
        <w:rPr>
          <w:rFonts w:eastAsia="Arial"/>
          <w:color w:val="000000"/>
          <w:kern w:val="2"/>
          <w:lang w:eastAsia="en-US"/>
        </w:rPr>
        <w:t>χρηματορροές</w:t>
      </w:r>
      <w:proofErr w:type="spellEnd"/>
      <w:r w:rsidRPr="00803DE3">
        <w:rPr>
          <w:rFonts w:eastAsia="Arial"/>
          <w:color w:val="000000"/>
          <w:kern w:val="2"/>
          <w:lang w:eastAsia="en-US"/>
        </w:rPr>
        <w:t xml:space="preserve"> και να προβαίνει σε όλες τις απαιτούμενες ενέργειες για την εξασφάλιση της ομαλής χρηματοδότησης της πράξης. </w:t>
      </w:r>
    </w:p>
    <w:p w:rsidR="00803DE3" w:rsidRPr="00803DE3" w:rsidRDefault="00803DE3" w:rsidP="00803DE3">
      <w:pPr>
        <w:numPr>
          <w:ilvl w:val="0"/>
          <w:numId w:val="13"/>
        </w:numPr>
        <w:suppressAutoHyphens w:val="0"/>
        <w:spacing w:after="5" w:line="249" w:lineRule="auto"/>
        <w:ind w:left="1276" w:right="55" w:hanging="452"/>
        <w:jc w:val="both"/>
        <w:rPr>
          <w:rFonts w:eastAsia="Arial"/>
          <w:color w:val="000000"/>
          <w:kern w:val="2"/>
          <w:lang w:eastAsia="en-US"/>
        </w:rPr>
      </w:pPr>
      <w:r w:rsidRPr="00803DE3">
        <w:rPr>
          <w:rFonts w:eastAsia="Arial"/>
          <w:color w:val="000000"/>
          <w:kern w:val="2"/>
          <w:lang w:eastAsia="en-US"/>
        </w:rPr>
        <w:t xml:space="preserve">Να προβαίνει στα πλαίσια της οικονομικής διαχείρισης του έργου στις απαιτούμενες ενέργειες για την διασφάλιση της ομαλής χρηματοδότησής του  </w:t>
      </w:r>
    </w:p>
    <w:p w:rsidR="00803DE3" w:rsidRPr="00803DE3" w:rsidRDefault="00803DE3" w:rsidP="00803DE3">
      <w:pPr>
        <w:numPr>
          <w:ilvl w:val="0"/>
          <w:numId w:val="13"/>
        </w:numPr>
        <w:suppressAutoHyphens w:val="0"/>
        <w:spacing w:after="5" w:line="249" w:lineRule="auto"/>
        <w:ind w:left="1276" w:right="55" w:hanging="452"/>
        <w:jc w:val="both"/>
        <w:rPr>
          <w:rFonts w:eastAsia="Arial"/>
          <w:color w:val="000000"/>
          <w:kern w:val="2"/>
          <w:lang w:eastAsia="en-US"/>
        </w:rPr>
      </w:pPr>
      <w:r w:rsidRPr="00803DE3">
        <w:rPr>
          <w:rFonts w:eastAsia="Arial"/>
          <w:color w:val="000000"/>
          <w:kern w:val="2"/>
          <w:lang w:eastAsia="en-US"/>
        </w:rPr>
        <w:t xml:space="preserve">Να ενημερώνει τους Κύριους του Έργου για την εξέλιξη του φυσικού και οικονομικού αντικειμένου της πράξης. </w:t>
      </w:r>
    </w:p>
    <w:p w:rsidR="00803DE3" w:rsidRPr="00803DE3" w:rsidRDefault="00803DE3" w:rsidP="00803DE3">
      <w:pPr>
        <w:numPr>
          <w:ilvl w:val="0"/>
          <w:numId w:val="13"/>
        </w:numPr>
        <w:suppressAutoHyphens w:val="0"/>
        <w:spacing w:after="5" w:line="249" w:lineRule="auto"/>
        <w:ind w:left="1276" w:right="55" w:hanging="452"/>
        <w:jc w:val="both"/>
        <w:rPr>
          <w:rFonts w:eastAsia="Arial"/>
          <w:color w:val="000000"/>
          <w:kern w:val="2"/>
          <w:lang w:eastAsia="en-US"/>
        </w:rPr>
      </w:pPr>
      <w:r w:rsidRPr="00803DE3">
        <w:rPr>
          <w:rFonts w:eastAsia="Arial"/>
          <w:color w:val="000000"/>
          <w:kern w:val="2"/>
          <w:lang w:eastAsia="en-US"/>
        </w:rPr>
        <w:t xml:space="preserve">Να βεβαιώσει προς τα αποφαινόμενα όργανα την ορθή εκτέλεση της πράξης. </w:t>
      </w:r>
    </w:p>
    <w:p w:rsidR="00803DE3" w:rsidRPr="00803DE3" w:rsidRDefault="00803DE3" w:rsidP="00803DE3">
      <w:pPr>
        <w:numPr>
          <w:ilvl w:val="0"/>
          <w:numId w:val="13"/>
        </w:numPr>
        <w:suppressAutoHyphens w:val="0"/>
        <w:spacing w:after="5" w:line="249" w:lineRule="auto"/>
        <w:ind w:left="1276" w:right="55" w:hanging="452"/>
        <w:jc w:val="both"/>
        <w:rPr>
          <w:rFonts w:eastAsia="Arial"/>
          <w:color w:val="000000"/>
          <w:kern w:val="2"/>
          <w:lang w:eastAsia="en-US"/>
        </w:rPr>
      </w:pPr>
      <w:r w:rsidRPr="00803DE3">
        <w:rPr>
          <w:rFonts w:eastAsia="Arial"/>
          <w:color w:val="000000"/>
          <w:kern w:val="2"/>
          <w:lang w:eastAsia="en-US"/>
        </w:rPr>
        <w:t xml:space="preserve">Να παρέχει αναλυτική ενημέρωση στους αντισυμβαλλόμενους και στους εμπλεκόμενους αρμόδιους φορείς, όποτε αυτό του ζητηθεί. </w:t>
      </w:r>
    </w:p>
    <w:p w:rsidR="00803DE3" w:rsidRPr="00803DE3" w:rsidRDefault="00803DE3" w:rsidP="00803DE3">
      <w:pPr>
        <w:numPr>
          <w:ilvl w:val="0"/>
          <w:numId w:val="13"/>
        </w:numPr>
        <w:suppressAutoHyphens w:val="0"/>
        <w:spacing w:after="5" w:line="249" w:lineRule="auto"/>
        <w:ind w:left="1276" w:right="55" w:hanging="452"/>
        <w:jc w:val="both"/>
        <w:rPr>
          <w:rFonts w:eastAsia="Arial"/>
          <w:color w:val="000000"/>
          <w:kern w:val="2"/>
          <w:lang w:eastAsia="en-US"/>
        </w:rPr>
      </w:pPr>
      <w:r w:rsidRPr="00803DE3">
        <w:rPr>
          <w:rFonts w:eastAsia="Arial"/>
          <w:color w:val="000000"/>
          <w:kern w:val="2"/>
          <w:lang w:eastAsia="en-US"/>
        </w:rPr>
        <w:t xml:space="preserve">Να ενημερώνει την Κοινή Επιτροπή Παρακολούθησης για την πορεία υλοποίησης της πράξης. </w:t>
      </w:r>
    </w:p>
    <w:p w:rsidR="00803DE3" w:rsidRPr="00803DE3" w:rsidRDefault="00803DE3" w:rsidP="00803DE3">
      <w:pPr>
        <w:numPr>
          <w:ilvl w:val="0"/>
          <w:numId w:val="13"/>
        </w:numPr>
        <w:suppressAutoHyphens w:val="0"/>
        <w:spacing w:after="5" w:line="249" w:lineRule="auto"/>
        <w:ind w:left="1276" w:right="55" w:hanging="452"/>
        <w:jc w:val="both"/>
        <w:rPr>
          <w:rFonts w:eastAsia="Arial"/>
          <w:color w:val="000000"/>
          <w:kern w:val="2"/>
          <w:lang w:eastAsia="en-US"/>
        </w:rPr>
      </w:pPr>
      <w:r w:rsidRPr="00803DE3">
        <w:rPr>
          <w:rFonts w:eastAsia="Arial"/>
          <w:color w:val="000000"/>
          <w:kern w:val="2"/>
          <w:lang w:eastAsia="en-US"/>
        </w:rPr>
        <w:t xml:space="preserve">Να ορίσει τους εκπροσώπους του Δήμου Βόλου με τους αναπληρωτές τους στην Κοινή Επιτροπή Παρακολούθησης της Σύμβασης σύμφωνα με το άρθρο 6 της παρούσας. </w:t>
      </w:r>
    </w:p>
    <w:p w:rsidR="00803DE3" w:rsidRPr="00803DE3" w:rsidRDefault="00803DE3" w:rsidP="00803DE3">
      <w:pPr>
        <w:numPr>
          <w:ilvl w:val="0"/>
          <w:numId w:val="13"/>
        </w:numPr>
        <w:suppressAutoHyphens w:val="0"/>
        <w:spacing w:after="5" w:line="249" w:lineRule="auto"/>
        <w:ind w:left="1276" w:right="55" w:hanging="452"/>
        <w:jc w:val="both"/>
        <w:rPr>
          <w:rFonts w:eastAsia="Arial"/>
          <w:color w:val="000000"/>
          <w:kern w:val="2"/>
          <w:lang w:eastAsia="en-US"/>
        </w:rPr>
      </w:pPr>
      <w:r w:rsidRPr="00803DE3">
        <w:rPr>
          <w:rFonts w:eastAsia="Arial"/>
          <w:color w:val="000000"/>
          <w:kern w:val="2"/>
          <w:lang w:eastAsia="en-US"/>
        </w:rPr>
        <w:t>Να προχωρήσει στη συγκρότηση οργάνου για τη διοικητική παραλαβή των δυο τμημάτων που αποτελούν το αντικείμενο της παρούσας σύμβασης και περιγράφονται στο άρθρο 1</w:t>
      </w:r>
      <w:r w:rsidRPr="00803DE3">
        <w:rPr>
          <w:rFonts w:eastAsia="Arial"/>
          <w:color w:val="000000"/>
          <w:kern w:val="2"/>
          <w:vertAlign w:val="superscript"/>
          <w:lang w:eastAsia="en-US"/>
        </w:rPr>
        <w:t>ο</w:t>
      </w:r>
      <w:r w:rsidRPr="00803DE3">
        <w:rPr>
          <w:rFonts w:eastAsia="Arial"/>
          <w:color w:val="000000"/>
          <w:kern w:val="2"/>
          <w:lang w:eastAsia="en-US"/>
        </w:rPr>
        <w:t xml:space="preserve">. </w:t>
      </w:r>
    </w:p>
    <w:p w:rsidR="00803DE3" w:rsidRPr="00803DE3" w:rsidRDefault="00803DE3" w:rsidP="00803DE3">
      <w:pPr>
        <w:numPr>
          <w:ilvl w:val="0"/>
          <w:numId w:val="13"/>
        </w:numPr>
        <w:suppressAutoHyphens w:val="0"/>
        <w:spacing w:after="5" w:line="249" w:lineRule="auto"/>
        <w:ind w:left="1276" w:right="55" w:hanging="452"/>
        <w:jc w:val="both"/>
        <w:rPr>
          <w:rFonts w:eastAsia="Arial"/>
          <w:color w:val="000000"/>
          <w:kern w:val="2"/>
          <w:lang w:eastAsia="en-US"/>
        </w:rPr>
      </w:pPr>
      <w:r w:rsidRPr="00803DE3">
        <w:rPr>
          <w:rFonts w:eastAsia="Arial"/>
          <w:color w:val="000000"/>
          <w:kern w:val="2"/>
          <w:lang w:eastAsia="en-US"/>
        </w:rPr>
        <w:t xml:space="preserve">Να συνεργάζεται με τους Κυρίους του Έργου για την ενημέρωση του κοινού και την προβολή της πράξης. </w:t>
      </w:r>
    </w:p>
    <w:p w:rsidR="00803DE3" w:rsidRPr="00803DE3" w:rsidRDefault="00803DE3" w:rsidP="00803DE3">
      <w:pPr>
        <w:suppressAutoHyphens w:val="0"/>
        <w:spacing w:line="259" w:lineRule="auto"/>
        <w:rPr>
          <w:rFonts w:eastAsia="Arial"/>
          <w:color w:val="000000"/>
          <w:kern w:val="2"/>
          <w:lang w:eastAsia="en-US"/>
        </w:rPr>
      </w:pPr>
      <w:r w:rsidRPr="00803DE3">
        <w:rPr>
          <w:rFonts w:eastAsia="Arial"/>
          <w:color w:val="000000"/>
          <w:kern w:val="2"/>
          <w:lang w:eastAsia="en-US"/>
        </w:rPr>
        <w:t xml:space="preserve"> </w:t>
      </w:r>
    </w:p>
    <w:p w:rsidR="00803DE3" w:rsidRPr="00803DE3" w:rsidRDefault="00803DE3" w:rsidP="00803DE3">
      <w:pPr>
        <w:suppressAutoHyphens w:val="0"/>
        <w:spacing w:line="259" w:lineRule="auto"/>
        <w:ind w:right="105"/>
        <w:jc w:val="center"/>
        <w:rPr>
          <w:rFonts w:eastAsia="Arial"/>
          <w:color w:val="000000"/>
          <w:kern w:val="2"/>
          <w:lang w:eastAsia="en-US"/>
        </w:rPr>
      </w:pPr>
      <w:r w:rsidRPr="00803DE3">
        <w:rPr>
          <w:rFonts w:eastAsia="Arial"/>
          <w:b/>
          <w:color w:val="000000"/>
          <w:kern w:val="2"/>
          <w:lang w:eastAsia="en-US"/>
        </w:rPr>
        <w:t xml:space="preserve"> </w:t>
      </w:r>
    </w:p>
    <w:p w:rsidR="00803DE3" w:rsidRPr="00803DE3" w:rsidRDefault="00803DE3" w:rsidP="00803DE3">
      <w:pPr>
        <w:keepNext/>
        <w:keepLines/>
        <w:suppressAutoHyphens w:val="0"/>
        <w:spacing w:after="4" w:line="265" w:lineRule="auto"/>
        <w:ind w:right="357"/>
        <w:jc w:val="center"/>
        <w:outlineLvl w:val="0"/>
        <w:rPr>
          <w:rFonts w:eastAsia="Arial"/>
          <w:b/>
          <w:color w:val="000000"/>
          <w:kern w:val="2"/>
          <w:lang w:eastAsia="en-US"/>
        </w:rPr>
      </w:pPr>
      <w:r w:rsidRPr="00803DE3">
        <w:rPr>
          <w:rFonts w:eastAsia="Arial"/>
          <w:b/>
          <w:color w:val="000000"/>
          <w:kern w:val="2"/>
          <w:lang w:eastAsia="en-US"/>
        </w:rPr>
        <w:t>ΑΡΘΡΟ 6</w:t>
      </w:r>
      <w:r w:rsidRPr="00803DE3">
        <w:rPr>
          <w:rFonts w:eastAsia="Arial"/>
          <w:b/>
          <w:color w:val="000000"/>
          <w:kern w:val="2"/>
          <w:vertAlign w:val="superscript"/>
          <w:lang w:eastAsia="en-US"/>
        </w:rPr>
        <w:t>ο</w:t>
      </w:r>
      <w:r w:rsidRPr="00803DE3">
        <w:rPr>
          <w:rFonts w:eastAsia="Arial"/>
          <w:b/>
          <w:color w:val="000000"/>
          <w:kern w:val="2"/>
          <w:lang w:eastAsia="en-US"/>
        </w:rPr>
        <w:t xml:space="preserve"> </w:t>
      </w:r>
    </w:p>
    <w:p w:rsidR="00803DE3" w:rsidRPr="00803DE3" w:rsidRDefault="00803DE3" w:rsidP="00803DE3">
      <w:pPr>
        <w:keepNext/>
        <w:keepLines/>
        <w:suppressAutoHyphens w:val="0"/>
        <w:spacing w:after="4" w:line="265" w:lineRule="auto"/>
        <w:ind w:right="357"/>
        <w:jc w:val="center"/>
        <w:outlineLvl w:val="0"/>
        <w:rPr>
          <w:rFonts w:eastAsia="Arial"/>
          <w:b/>
          <w:color w:val="000000"/>
          <w:kern w:val="2"/>
          <w:lang w:eastAsia="en-US"/>
        </w:rPr>
      </w:pPr>
      <w:r w:rsidRPr="00803DE3">
        <w:rPr>
          <w:rFonts w:eastAsia="Arial"/>
          <w:b/>
          <w:color w:val="000000"/>
          <w:kern w:val="2"/>
          <w:lang w:eastAsia="en-US"/>
        </w:rPr>
        <w:t xml:space="preserve">ΚΟΙΝΗ ΕΠΙΤΡΟΠΗ ΠΑΡΑΚΟΛΟΥΘΗΣΗΣ ΤΗΣ ΣΥΜΒΑΣΗΣ </w:t>
      </w:r>
      <w:r w:rsidRPr="00803DE3">
        <w:rPr>
          <w:rFonts w:eastAsia="Calibri"/>
          <w:color w:val="000000"/>
          <w:kern w:val="2"/>
          <w:lang w:eastAsia="en-US"/>
        </w:rPr>
        <w:t>-</w:t>
      </w:r>
      <w:r w:rsidRPr="00803DE3">
        <w:rPr>
          <w:rFonts w:eastAsia="Arial"/>
          <w:color w:val="000000"/>
          <w:kern w:val="2"/>
          <w:lang w:eastAsia="en-US"/>
        </w:rPr>
        <w:t xml:space="preserve"> </w:t>
      </w:r>
      <w:r w:rsidRPr="00803DE3">
        <w:rPr>
          <w:rFonts w:eastAsia="Arial"/>
          <w:b/>
          <w:color w:val="000000"/>
          <w:kern w:val="2"/>
          <w:lang w:eastAsia="en-US"/>
        </w:rPr>
        <w:t>ΔΙΑΔΙΚΑΣΙΑ ΠΑΡΑΛΑΒΗΣ ΤΩΝ ΕΡΓΑΣΙΩΝ</w:t>
      </w:r>
    </w:p>
    <w:p w:rsidR="00803DE3" w:rsidRPr="00803DE3" w:rsidRDefault="00803DE3" w:rsidP="00803DE3">
      <w:pPr>
        <w:suppressAutoHyphens w:val="0"/>
        <w:spacing w:after="5" w:line="249" w:lineRule="auto"/>
        <w:ind w:right="185"/>
        <w:jc w:val="both"/>
        <w:rPr>
          <w:rFonts w:eastAsia="Arial"/>
          <w:color w:val="000000"/>
          <w:kern w:val="2"/>
          <w:lang w:eastAsia="en-US"/>
        </w:rPr>
      </w:pPr>
    </w:p>
    <w:p w:rsidR="00803DE3" w:rsidRPr="00803DE3" w:rsidRDefault="00803DE3" w:rsidP="00803DE3">
      <w:pPr>
        <w:suppressAutoHyphens w:val="0"/>
        <w:spacing w:line="259" w:lineRule="auto"/>
        <w:rPr>
          <w:rFonts w:eastAsia="Arial"/>
          <w:color w:val="000000"/>
          <w:kern w:val="2"/>
          <w:lang w:eastAsia="en-US"/>
        </w:rPr>
      </w:pPr>
      <w:r w:rsidRPr="00803DE3">
        <w:rPr>
          <w:rFonts w:eastAsia="Arial"/>
          <w:color w:val="000000"/>
          <w:kern w:val="2"/>
          <w:lang w:eastAsia="en-US"/>
        </w:rPr>
        <w:t xml:space="preserve">Για την παρακολούθηση της εφαρμογής της παρούσας Προγραμματικής Σύμβασης συστήνεται </w:t>
      </w:r>
      <w:r w:rsidRPr="00803DE3">
        <w:rPr>
          <w:rFonts w:eastAsia="Arial"/>
          <w:b/>
          <w:bCs/>
          <w:color w:val="000000"/>
          <w:kern w:val="2"/>
          <w:lang w:eastAsia="en-US"/>
        </w:rPr>
        <w:t>Κοινή Επιτροπή Παρακολούθησης (Κ.Ε.Π.)</w:t>
      </w:r>
      <w:r w:rsidRPr="00803DE3">
        <w:rPr>
          <w:rFonts w:eastAsia="Arial"/>
          <w:color w:val="000000"/>
          <w:kern w:val="2"/>
          <w:lang w:eastAsia="en-US"/>
        </w:rPr>
        <w:t>, με έδρα τον Βόλο.</w:t>
      </w:r>
    </w:p>
    <w:p w:rsidR="00803DE3" w:rsidRPr="00803DE3" w:rsidRDefault="00803DE3" w:rsidP="00803DE3">
      <w:pPr>
        <w:suppressAutoHyphens w:val="0"/>
        <w:spacing w:line="259" w:lineRule="auto"/>
        <w:rPr>
          <w:rFonts w:eastAsia="Arial"/>
          <w:b/>
          <w:bCs/>
          <w:color w:val="000000"/>
          <w:kern w:val="2"/>
          <w:lang w:eastAsia="en-US"/>
        </w:rPr>
      </w:pPr>
      <w:r w:rsidRPr="00803DE3">
        <w:rPr>
          <w:rFonts w:eastAsia="Arial"/>
          <w:b/>
          <w:bCs/>
          <w:color w:val="000000"/>
          <w:kern w:val="2"/>
          <w:lang w:eastAsia="en-US"/>
        </w:rPr>
        <w:t>6.1 Σύνθεση</w:t>
      </w:r>
    </w:p>
    <w:p w:rsidR="00803DE3" w:rsidRPr="00803DE3" w:rsidRDefault="00803DE3" w:rsidP="00803DE3">
      <w:pPr>
        <w:suppressAutoHyphens w:val="0"/>
        <w:spacing w:line="259" w:lineRule="auto"/>
        <w:rPr>
          <w:rFonts w:eastAsia="Arial"/>
          <w:color w:val="000000"/>
          <w:kern w:val="2"/>
          <w:lang w:eastAsia="en-US"/>
        </w:rPr>
      </w:pPr>
      <w:r w:rsidRPr="00803DE3">
        <w:rPr>
          <w:rFonts w:eastAsia="Arial"/>
          <w:color w:val="000000"/>
          <w:kern w:val="2"/>
          <w:lang w:eastAsia="en-US"/>
        </w:rPr>
        <w:t>Η Κοινή Επιτροπή Παρακολούθησης αποτελείται από πέντε (5) μέλη ως εξής:</w:t>
      </w:r>
    </w:p>
    <w:p w:rsidR="00803DE3" w:rsidRPr="00803DE3" w:rsidRDefault="00803DE3" w:rsidP="00803DE3">
      <w:pPr>
        <w:numPr>
          <w:ilvl w:val="0"/>
          <w:numId w:val="8"/>
        </w:numPr>
        <w:suppressAutoHyphens w:val="0"/>
        <w:spacing w:after="160" w:line="259" w:lineRule="auto"/>
        <w:rPr>
          <w:rFonts w:eastAsia="Arial"/>
          <w:color w:val="000000"/>
          <w:kern w:val="2"/>
          <w:lang w:eastAsia="en-US"/>
        </w:rPr>
      </w:pPr>
      <w:r w:rsidRPr="00803DE3">
        <w:rPr>
          <w:rFonts w:eastAsia="Arial"/>
          <w:color w:val="000000"/>
          <w:kern w:val="2"/>
          <w:lang w:eastAsia="en-US"/>
        </w:rPr>
        <w:t xml:space="preserve">δύο (2) εκπροσώπους του Δήμου Βόλου, με τους νόμιμους αναπληρωτές τους, εκ των οποίων ο ένας ορίζεται Πρόεδρος, </w:t>
      </w:r>
    </w:p>
    <w:p w:rsidR="00803DE3" w:rsidRPr="00803DE3" w:rsidRDefault="00803DE3" w:rsidP="00803DE3">
      <w:pPr>
        <w:numPr>
          <w:ilvl w:val="0"/>
          <w:numId w:val="8"/>
        </w:numPr>
        <w:suppressAutoHyphens w:val="0"/>
        <w:spacing w:after="160" w:line="259" w:lineRule="auto"/>
        <w:rPr>
          <w:rFonts w:eastAsia="Arial"/>
          <w:color w:val="000000"/>
          <w:kern w:val="2"/>
          <w:lang w:eastAsia="en-US"/>
        </w:rPr>
      </w:pPr>
      <w:r w:rsidRPr="00803DE3">
        <w:rPr>
          <w:rFonts w:eastAsia="Arial"/>
          <w:color w:val="000000"/>
          <w:kern w:val="2"/>
          <w:lang w:eastAsia="en-US"/>
        </w:rPr>
        <w:t xml:space="preserve">έναν (1) εκπρόσωπο της ΚΑΕ Βόλου Β1, με τον αναπληρωτή του, </w:t>
      </w:r>
    </w:p>
    <w:p w:rsidR="00803DE3" w:rsidRPr="00803DE3" w:rsidRDefault="00803DE3" w:rsidP="00803DE3">
      <w:pPr>
        <w:numPr>
          <w:ilvl w:val="0"/>
          <w:numId w:val="8"/>
        </w:numPr>
        <w:suppressAutoHyphens w:val="0"/>
        <w:spacing w:after="160" w:line="259" w:lineRule="auto"/>
        <w:rPr>
          <w:rFonts w:eastAsia="Arial"/>
          <w:color w:val="000000"/>
          <w:kern w:val="2"/>
          <w:lang w:eastAsia="en-US"/>
        </w:rPr>
      </w:pPr>
      <w:r w:rsidRPr="00803DE3">
        <w:rPr>
          <w:rFonts w:eastAsia="Arial"/>
          <w:color w:val="000000"/>
          <w:kern w:val="2"/>
          <w:lang w:eastAsia="en-US"/>
        </w:rPr>
        <w:t xml:space="preserve">έναν (1) εκπρόσωπο της ΚΑΕ Βόλου Β2, με τον αναπληρωτή του, </w:t>
      </w:r>
    </w:p>
    <w:p w:rsidR="00803DE3" w:rsidRPr="00803DE3" w:rsidRDefault="00803DE3" w:rsidP="00803DE3">
      <w:pPr>
        <w:numPr>
          <w:ilvl w:val="0"/>
          <w:numId w:val="8"/>
        </w:numPr>
        <w:suppressAutoHyphens w:val="0"/>
        <w:spacing w:after="160" w:line="259" w:lineRule="auto"/>
        <w:rPr>
          <w:rFonts w:eastAsia="Arial"/>
          <w:color w:val="000000"/>
          <w:kern w:val="2"/>
          <w:lang w:eastAsia="en-US"/>
        </w:rPr>
      </w:pPr>
      <w:r w:rsidRPr="00803DE3">
        <w:rPr>
          <w:rFonts w:eastAsia="Arial"/>
          <w:color w:val="000000"/>
          <w:kern w:val="2"/>
          <w:lang w:eastAsia="en-US"/>
        </w:rPr>
        <w:lastRenderedPageBreak/>
        <w:t xml:space="preserve">έναν (1) εκπρόσωπο της ΚΑΕ Βόλου Β3, με τον αναπληρωτή του. </w:t>
      </w:r>
    </w:p>
    <w:p w:rsidR="00803DE3" w:rsidRPr="00803DE3" w:rsidRDefault="00803DE3" w:rsidP="00803DE3">
      <w:pPr>
        <w:suppressAutoHyphens w:val="0"/>
        <w:spacing w:line="259" w:lineRule="auto"/>
        <w:rPr>
          <w:rFonts w:eastAsia="Arial"/>
          <w:color w:val="000000"/>
          <w:kern w:val="2"/>
          <w:lang w:eastAsia="en-US"/>
        </w:rPr>
      </w:pPr>
      <w:r w:rsidRPr="00803DE3">
        <w:rPr>
          <w:rFonts w:eastAsia="Arial"/>
          <w:color w:val="000000"/>
          <w:kern w:val="2"/>
          <w:lang w:eastAsia="en-US"/>
        </w:rPr>
        <w:t>Οι εκπρόσωποι ορίζονται με αποφάσεις των αρμοδίων οργάνων κάθε συμβαλλομένου και γνωστοποιούνται εγγράφως στους λοιπούς συμβαλλόμενους μετά την υπογραφή της παρούσας.</w:t>
      </w:r>
    </w:p>
    <w:p w:rsidR="00803DE3" w:rsidRPr="00803DE3" w:rsidRDefault="00803DE3" w:rsidP="00803DE3">
      <w:pPr>
        <w:suppressAutoHyphens w:val="0"/>
        <w:spacing w:line="259" w:lineRule="auto"/>
        <w:rPr>
          <w:rFonts w:eastAsia="Arial"/>
          <w:color w:val="000000"/>
          <w:kern w:val="2"/>
          <w:lang w:eastAsia="en-US"/>
        </w:rPr>
      </w:pPr>
    </w:p>
    <w:p w:rsidR="00803DE3" w:rsidRPr="00803DE3" w:rsidRDefault="00803DE3" w:rsidP="00803DE3">
      <w:pPr>
        <w:suppressAutoHyphens w:val="0"/>
        <w:spacing w:line="259" w:lineRule="auto"/>
        <w:rPr>
          <w:rFonts w:eastAsia="Arial"/>
          <w:b/>
          <w:bCs/>
          <w:color w:val="000000"/>
          <w:kern w:val="2"/>
          <w:lang w:eastAsia="en-US"/>
        </w:rPr>
      </w:pPr>
      <w:r w:rsidRPr="00803DE3">
        <w:rPr>
          <w:rFonts w:eastAsia="Arial"/>
          <w:b/>
          <w:bCs/>
          <w:color w:val="000000"/>
          <w:kern w:val="2"/>
          <w:lang w:eastAsia="en-US"/>
        </w:rPr>
        <w:t>6.2 Αρμοδιότητες</w:t>
      </w:r>
    </w:p>
    <w:p w:rsidR="00803DE3" w:rsidRPr="00803DE3" w:rsidRDefault="00803DE3" w:rsidP="00803DE3">
      <w:pPr>
        <w:suppressAutoHyphens w:val="0"/>
        <w:spacing w:line="259" w:lineRule="auto"/>
        <w:rPr>
          <w:rFonts w:eastAsia="Arial"/>
          <w:color w:val="000000"/>
          <w:kern w:val="2"/>
          <w:lang w:eastAsia="en-US"/>
        </w:rPr>
      </w:pPr>
      <w:r w:rsidRPr="00803DE3">
        <w:rPr>
          <w:rFonts w:eastAsia="Arial"/>
          <w:color w:val="000000"/>
          <w:kern w:val="2"/>
          <w:lang w:eastAsia="en-US"/>
        </w:rPr>
        <w:t>Η Κοινή Επιτροπή Παρακολούθησης έχει ιδίως τις ακόλουθες αρμοδιότητες:</w:t>
      </w:r>
    </w:p>
    <w:p w:rsidR="00803DE3" w:rsidRPr="00803DE3" w:rsidRDefault="00803DE3" w:rsidP="00803DE3">
      <w:pPr>
        <w:numPr>
          <w:ilvl w:val="0"/>
          <w:numId w:val="9"/>
        </w:numPr>
        <w:suppressAutoHyphens w:val="0"/>
        <w:spacing w:after="160" w:line="259" w:lineRule="auto"/>
        <w:rPr>
          <w:rFonts w:eastAsia="Arial"/>
          <w:color w:val="000000"/>
          <w:kern w:val="2"/>
          <w:lang w:eastAsia="en-US"/>
        </w:rPr>
      </w:pPr>
      <w:r w:rsidRPr="00803DE3">
        <w:rPr>
          <w:rFonts w:eastAsia="Arial"/>
          <w:color w:val="000000"/>
          <w:kern w:val="2"/>
          <w:lang w:eastAsia="en-US"/>
        </w:rPr>
        <w:t xml:space="preserve">Παρακολουθεί την εφαρμογή της Προγραμματικής Σύμβασης. </w:t>
      </w:r>
    </w:p>
    <w:p w:rsidR="00803DE3" w:rsidRPr="00803DE3" w:rsidRDefault="00803DE3" w:rsidP="00803DE3">
      <w:pPr>
        <w:numPr>
          <w:ilvl w:val="0"/>
          <w:numId w:val="9"/>
        </w:numPr>
        <w:suppressAutoHyphens w:val="0"/>
        <w:spacing w:after="160" w:line="259" w:lineRule="auto"/>
        <w:rPr>
          <w:rFonts w:eastAsia="Arial"/>
          <w:color w:val="000000"/>
          <w:kern w:val="2"/>
          <w:lang w:eastAsia="en-US"/>
        </w:rPr>
      </w:pPr>
      <w:r w:rsidRPr="00803DE3">
        <w:rPr>
          <w:rFonts w:eastAsia="Arial"/>
          <w:color w:val="000000"/>
          <w:kern w:val="2"/>
          <w:lang w:eastAsia="en-US"/>
        </w:rPr>
        <w:t xml:space="preserve">Ελέγχει την πρόοδο του φυσικού και οικονομικού αντικειμένου της πράξης. </w:t>
      </w:r>
    </w:p>
    <w:p w:rsidR="00803DE3" w:rsidRPr="00803DE3" w:rsidRDefault="00803DE3" w:rsidP="00803DE3">
      <w:pPr>
        <w:numPr>
          <w:ilvl w:val="0"/>
          <w:numId w:val="9"/>
        </w:numPr>
        <w:suppressAutoHyphens w:val="0"/>
        <w:spacing w:after="160" w:line="259" w:lineRule="auto"/>
        <w:rPr>
          <w:rFonts w:eastAsia="Arial"/>
          <w:color w:val="000000"/>
          <w:kern w:val="2"/>
          <w:lang w:eastAsia="en-US"/>
        </w:rPr>
      </w:pPr>
      <w:r w:rsidRPr="00803DE3">
        <w:rPr>
          <w:rFonts w:eastAsia="Arial"/>
          <w:color w:val="000000"/>
          <w:kern w:val="2"/>
          <w:lang w:eastAsia="en-US"/>
        </w:rPr>
        <w:t xml:space="preserve">Επιλύει ζητήματα συνεργασίας που ανακύπτουν μεταξύ των συμβαλλομένων. </w:t>
      </w:r>
    </w:p>
    <w:p w:rsidR="00803DE3" w:rsidRPr="00803DE3" w:rsidRDefault="00803DE3" w:rsidP="00803DE3">
      <w:pPr>
        <w:numPr>
          <w:ilvl w:val="0"/>
          <w:numId w:val="9"/>
        </w:numPr>
        <w:suppressAutoHyphens w:val="0"/>
        <w:spacing w:after="160" w:line="259" w:lineRule="auto"/>
        <w:rPr>
          <w:rFonts w:eastAsia="Arial"/>
          <w:color w:val="000000"/>
          <w:kern w:val="2"/>
          <w:lang w:eastAsia="en-US"/>
        </w:rPr>
      </w:pPr>
      <w:r w:rsidRPr="00803DE3">
        <w:rPr>
          <w:rFonts w:eastAsia="Arial"/>
          <w:color w:val="000000"/>
          <w:kern w:val="2"/>
          <w:lang w:eastAsia="en-US"/>
        </w:rPr>
        <w:t xml:space="preserve">Παρακολουθεί την τήρηση των χρονοδιαγραμμάτων. </w:t>
      </w:r>
    </w:p>
    <w:p w:rsidR="00803DE3" w:rsidRPr="00803DE3" w:rsidRDefault="00803DE3" w:rsidP="00803DE3">
      <w:pPr>
        <w:numPr>
          <w:ilvl w:val="0"/>
          <w:numId w:val="9"/>
        </w:numPr>
        <w:suppressAutoHyphens w:val="0"/>
        <w:spacing w:after="160" w:line="259" w:lineRule="auto"/>
        <w:rPr>
          <w:rFonts w:eastAsia="Arial"/>
          <w:color w:val="000000"/>
          <w:kern w:val="2"/>
          <w:lang w:eastAsia="en-US"/>
        </w:rPr>
      </w:pPr>
      <w:r w:rsidRPr="00803DE3">
        <w:rPr>
          <w:rFonts w:eastAsia="Arial"/>
          <w:color w:val="000000"/>
          <w:kern w:val="2"/>
          <w:lang w:eastAsia="en-US"/>
        </w:rPr>
        <w:t xml:space="preserve">Διατυπώνει εισηγήσεις προς τους συμβαλλόμενους για την αντιμετώπιση προβλημάτων που προκύπτουν κατά την εκτέλεση της πράξης. </w:t>
      </w:r>
    </w:p>
    <w:p w:rsidR="00803DE3" w:rsidRPr="00803DE3" w:rsidRDefault="00803DE3" w:rsidP="00803DE3">
      <w:pPr>
        <w:numPr>
          <w:ilvl w:val="0"/>
          <w:numId w:val="9"/>
        </w:numPr>
        <w:suppressAutoHyphens w:val="0"/>
        <w:spacing w:after="160" w:line="259" w:lineRule="auto"/>
        <w:rPr>
          <w:rFonts w:eastAsia="Arial"/>
          <w:color w:val="000000"/>
          <w:kern w:val="2"/>
          <w:lang w:eastAsia="en-US"/>
        </w:rPr>
      </w:pPr>
      <w:r w:rsidRPr="00803DE3">
        <w:rPr>
          <w:rFonts w:eastAsia="Arial"/>
          <w:color w:val="000000"/>
          <w:kern w:val="2"/>
          <w:lang w:eastAsia="en-US"/>
        </w:rPr>
        <w:t xml:space="preserve">Εισηγείται τροποποιήσεις της παρούσας όταν αυτές κριθούν αναγκαίες. </w:t>
      </w:r>
    </w:p>
    <w:p w:rsidR="00803DE3" w:rsidRPr="00803DE3" w:rsidRDefault="00803DE3" w:rsidP="00803DE3">
      <w:pPr>
        <w:numPr>
          <w:ilvl w:val="0"/>
          <w:numId w:val="9"/>
        </w:numPr>
        <w:suppressAutoHyphens w:val="0"/>
        <w:spacing w:after="160" w:line="259" w:lineRule="auto"/>
        <w:rPr>
          <w:rFonts w:eastAsia="Arial"/>
          <w:color w:val="000000"/>
          <w:kern w:val="2"/>
          <w:lang w:eastAsia="en-US"/>
        </w:rPr>
      </w:pPr>
      <w:r w:rsidRPr="00803DE3">
        <w:rPr>
          <w:rFonts w:eastAsia="Arial"/>
          <w:color w:val="000000"/>
          <w:kern w:val="2"/>
          <w:lang w:eastAsia="en-US"/>
        </w:rPr>
        <w:t xml:space="preserve">Παρακολουθεί την ολοκλήρωση των συμβάσεων που θα συναφθούν για την υλοποίηση της πράξης. </w:t>
      </w:r>
    </w:p>
    <w:p w:rsidR="00803DE3" w:rsidRPr="00803DE3" w:rsidRDefault="00803DE3" w:rsidP="00803DE3">
      <w:pPr>
        <w:suppressAutoHyphens w:val="0"/>
        <w:spacing w:line="259" w:lineRule="auto"/>
        <w:rPr>
          <w:rFonts w:eastAsia="Arial"/>
          <w:color w:val="000000"/>
          <w:kern w:val="2"/>
          <w:lang w:eastAsia="en-US"/>
        </w:rPr>
      </w:pPr>
    </w:p>
    <w:p w:rsidR="00803DE3" w:rsidRPr="00803DE3" w:rsidRDefault="00803DE3" w:rsidP="00803DE3">
      <w:pPr>
        <w:suppressAutoHyphens w:val="0"/>
        <w:spacing w:line="259" w:lineRule="auto"/>
        <w:rPr>
          <w:rFonts w:eastAsia="Arial"/>
          <w:b/>
          <w:bCs/>
          <w:color w:val="000000"/>
          <w:kern w:val="2"/>
          <w:lang w:eastAsia="en-US"/>
        </w:rPr>
      </w:pPr>
      <w:r w:rsidRPr="00803DE3">
        <w:rPr>
          <w:rFonts w:eastAsia="Arial"/>
          <w:b/>
          <w:bCs/>
          <w:color w:val="000000"/>
          <w:kern w:val="2"/>
          <w:lang w:eastAsia="en-US"/>
        </w:rPr>
        <w:t>6.3 Λειτουργία</w:t>
      </w:r>
    </w:p>
    <w:p w:rsidR="00803DE3" w:rsidRPr="00803DE3" w:rsidRDefault="00803DE3" w:rsidP="00803DE3">
      <w:pPr>
        <w:suppressAutoHyphens w:val="0"/>
        <w:spacing w:line="259" w:lineRule="auto"/>
        <w:rPr>
          <w:rFonts w:eastAsia="Arial"/>
          <w:color w:val="000000"/>
          <w:kern w:val="2"/>
          <w:lang w:eastAsia="en-US"/>
        </w:rPr>
      </w:pPr>
      <w:r w:rsidRPr="00803DE3">
        <w:rPr>
          <w:rFonts w:eastAsia="Arial"/>
          <w:color w:val="000000"/>
          <w:kern w:val="2"/>
          <w:lang w:eastAsia="en-US"/>
        </w:rPr>
        <w:t>Η Επιτροπή συνεδριάζει τακτικά ύστερα από πρόσκληση του Προέδρου της και εκτάκτως όταν το ζητήσει οποιοδήποτε από τα συμβαλλόμενα μέρη.</w:t>
      </w:r>
    </w:p>
    <w:p w:rsidR="00803DE3" w:rsidRPr="00803DE3" w:rsidRDefault="00803DE3" w:rsidP="00803DE3">
      <w:pPr>
        <w:suppressAutoHyphens w:val="0"/>
        <w:spacing w:line="259" w:lineRule="auto"/>
        <w:rPr>
          <w:rFonts w:eastAsia="Arial"/>
          <w:color w:val="000000"/>
          <w:kern w:val="2"/>
          <w:lang w:eastAsia="en-US"/>
        </w:rPr>
      </w:pPr>
      <w:r w:rsidRPr="00803DE3">
        <w:rPr>
          <w:rFonts w:eastAsia="Arial"/>
          <w:color w:val="000000"/>
          <w:kern w:val="2"/>
          <w:lang w:eastAsia="en-US"/>
        </w:rPr>
        <w:t>Η πρόσκληση περιλαμβάνει τα θέματα της ημερήσιας διάταξης και αποστέλλεται εγκαίρως στα μέλη.</w:t>
      </w:r>
    </w:p>
    <w:p w:rsidR="00803DE3" w:rsidRPr="00803DE3" w:rsidRDefault="00803DE3" w:rsidP="00803DE3">
      <w:pPr>
        <w:suppressAutoHyphens w:val="0"/>
        <w:spacing w:line="259" w:lineRule="auto"/>
        <w:rPr>
          <w:rFonts w:eastAsia="Arial"/>
          <w:color w:val="000000"/>
          <w:kern w:val="2"/>
          <w:lang w:eastAsia="en-US"/>
        </w:rPr>
      </w:pPr>
      <w:r w:rsidRPr="00803DE3">
        <w:rPr>
          <w:rFonts w:eastAsia="Arial"/>
          <w:color w:val="000000"/>
          <w:kern w:val="2"/>
          <w:lang w:eastAsia="en-US"/>
        </w:rPr>
        <w:t>Η Επιτροπή βρίσκεται σε απαρτία όταν παρίσταται η απόλυτη πλειοψηφία των μελών της, μεταξύ των οποίων υποχρεωτικά ο Πρόεδρος ή ο νόμιμος αναπληρωτής του.</w:t>
      </w:r>
    </w:p>
    <w:p w:rsidR="00803DE3" w:rsidRPr="00803DE3" w:rsidRDefault="00803DE3" w:rsidP="00803DE3">
      <w:pPr>
        <w:suppressAutoHyphens w:val="0"/>
        <w:spacing w:line="259" w:lineRule="auto"/>
        <w:rPr>
          <w:rFonts w:eastAsia="Arial"/>
          <w:color w:val="000000"/>
          <w:kern w:val="2"/>
          <w:lang w:eastAsia="en-US"/>
        </w:rPr>
      </w:pPr>
      <w:r w:rsidRPr="00803DE3">
        <w:rPr>
          <w:rFonts w:eastAsia="Arial"/>
          <w:color w:val="000000"/>
          <w:kern w:val="2"/>
          <w:lang w:eastAsia="en-US"/>
        </w:rPr>
        <w:t>Οι αποφάσεις λαμβάνονται κατά πλειοψηφία των παρόντων μελών.</w:t>
      </w:r>
    </w:p>
    <w:p w:rsidR="00803DE3" w:rsidRPr="00803DE3" w:rsidRDefault="00803DE3" w:rsidP="00803DE3">
      <w:pPr>
        <w:suppressAutoHyphens w:val="0"/>
        <w:spacing w:line="259" w:lineRule="auto"/>
        <w:rPr>
          <w:rFonts w:eastAsia="Arial"/>
          <w:color w:val="000000"/>
          <w:kern w:val="2"/>
          <w:lang w:eastAsia="en-US"/>
        </w:rPr>
      </w:pPr>
      <w:r w:rsidRPr="00803DE3">
        <w:rPr>
          <w:rFonts w:eastAsia="Arial"/>
          <w:color w:val="000000"/>
          <w:kern w:val="2"/>
          <w:lang w:eastAsia="en-US"/>
        </w:rPr>
        <w:t>Σε περίπτωση ισοψηφίας υπερισχύει η ψήφος του Προέδρου.</w:t>
      </w:r>
    </w:p>
    <w:p w:rsidR="00803DE3" w:rsidRPr="00803DE3" w:rsidRDefault="00803DE3" w:rsidP="00803DE3">
      <w:pPr>
        <w:suppressAutoHyphens w:val="0"/>
        <w:spacing w:line="259" w:lineRule="auto"/>
        <w:rPr>
          <w:rFonts w:eastAsia="Arial"/>
          <w:color w:val="000000"/>
          <w:kern w:val="2"/>
          <w:lang w:eastAsia="en-US"/>
        </w:rPr>
      </w:pPr>
      <w:r w:rsidRPr="00803DE3">
        <w:rPr>
          <w:rFonts w:eastAsia="Arial"/>
          <w:color w:val="000000"/>
          <w:kern w:val="2"/>
          <w:lang w:eastAsia="en-US"/>
        </w:rPr>
        <w:t>Για κάθε συνεδρίαση τηρούνται πρακτικά, τα οποία υπογράφονται από τα παρόντα μέλη.</w:t>
      </w:r>
    </w:p>
    <w:p w:rsidR="00803DE3" w:rsidRPr="00803DE3" w:rsidRDefault="00803DE3" w:rsidP="00803DE3">
      <w:pPr>
        <w:suppressAutoHyphens w:val="0"/>
        <w:spacing w:line="259" w:lineRule="auto"/>
        <w:rPr>
          <w:rFonts w:eastAsia="Arial"/>
          <w:color w:val="000000"/>
          <w:kern w:val="2"/>
          <w:lang w:eastAsia="en-US"/>
        </w:rPr>
      </w:pPr>
      <w:r w:rsidRPr="00803DE3">
        <w:rPr>
          <w:rFonts w:eastAsia="Arial"/>
          <w:color w:val="000000"/>
          <w:kern w:val="2"/>
          <w:lang w:eastAsia="en-US"/>
        </w:rPr>
        <w:t>Η Επιτροπή δύναται να καλεί στις συνεδριάσεις της υπηρεσιακά στελέχη, τεχνικούς συμβούλους, μελετητές ή άλλους εμπειρογνώμονες, χωρίς δικαίωμα ψήφου, όταν αυτό κρίνεται αναγκαίο για την υποβοήθηση του έργου της.</w:t>
      </w:r>
    </w:p>
    <w:p w:rsidR="00803DE3" w:rsidRPr="00803DE3" w:rsidRDefault="00803DE3" w:rsidP="00803DE3">
      <w:pPr>
        <w:suppressAutoHyphens w:val="0"/>
        <w:spacing w:line="259" w:lineRule="auto"/>
        <w:rPr>
          <w:rFonts w:eastAsia="Arial"/>
          <w:color w:val="000000"/>
          <w:kern w:val="2"/>
          <w:lang w:eastAsia="en-US"/>
        </w:rPr>
      </w:pPr>
      <w:r w:rsidRPr="00803DE3">
        <w:rPr>
          <w:rFonts w:eastAsia="Arial"/>
          <w:color w:val="000000"/>
          <w:kern w:val="2"/>
          <w:lang w:eastAsia="en-US"/>
        </w:rPr>
        <w:t xml:space="preserve"> </w:t>
      </w:r>
    </w:p>
    <w:p w:rsidR="00803DE3" w:rsidRPr="00803DE3" w:rsidRDefault="00803DE3" w:rsidP="00803DE3">
      <w:pPr>
        <w:keepNext/>
        <w:keepLines/>
        <w:suppressAutoHyphens w:val="0"/>
        <w:spacing w:after="4" w:line="265" w:lineRule="auto"/>
        <w:ind w:right="357"/>
        <w:jc w:val="center"/>
        <w:outlineLvl w:val="0"/>
        <w:rPr>
          <w:rFonts w:eastAsia="Arial"/>
          <w:b/>
          <w:color w:val="000000"/>
          <w:kern w:val="2"/>
          <w:vertAlign w:val="superscript"/>
          <w:lang w:eastAsia="en-US"/>
        </w:rPr>
      </w:pPr>
      <w:r w:rsidRPr="00803DE3">
        <w:rPr>
          <w:rFonts w:eastAsia="Arial"/>
          <w:b/>
          <w:color w:val="000000"/>
          <w:kern w:val="2"/>
          <w:lang w:eastAsia="en-US"/>
        </w:rPr>
        <w:t>ΑΡΘΡΟ 7</w:t>
      </w:r>
      <w:r w:rsidRPr="00803DE3">
        <w:rPr>
          <w:rFonts w:eastAsia="Arial"/>
          <w:b/>
          <w:color w:val="000000"/>
          <w:kern w:val="2"/>
          <w:vertAlign w:val="superscript"/>
          <w:lang w:eastAsia="en-US"/>
        </w:rPr>
        <w:t>ο</w:t>
      </w:r>
    </w:p>
    <w:p w:rsidR="00803DE3" w:rsidRPr="00803DE3" w:rsidRDefault="00803DE3" w:rsidP="00803DE3">
      <w:pPr>
        <w:keepNext/>
        <w:keepLines/>
        <w:suppressAutoHyphens w:val="0"/>
        <w:spacing w:after="4" w:line="265" w:lineRule="auto"/>
        <w:ind w:right="357"/>
        <w:jc w:val="center"/>
        <w:outlineLvl w:val="0"/>
        <w:rPr>
          <w:rFonts w:eastAsia="Arial"/>
          <w:b/>
          <w:color w:val="000000"/>
          <w:kern w:val="2"/>
          <w:lang w:eastAsia="en-US"/>
        </w:rPr>
      </w:pPr>
      <w:r w:rsidRPr="00803DE3">
        <w:rPr>
          <w:rFonts w:eastAsia="Arial"/>
          <w:b/>
          <w:color w:val="000000"/>
          <w:kern w:val="2"/>
          <w:lang w:eastAsia="en-US"/>
        </w:rPr>
        <w:t xml:space="preserve"> ΠΡΟΫΠΟΛΟΓΙΣΜΟΣ ΤΟΥ ΈΡΓΟΥ </w:t>
      </w:r>
    </w:p>
    <w:p w:rsidR="00803DE3" w:rsidRPr="00803DE3" w:rsidRDefault="00803DE3" w:rsidP="00803DE3">
      <w:pPr>
        <w:suppressAutoHyphens w:val="0"/>
        <w:spacing w:after="5" w:line="249" w:lineRule="auto"/>
        <w:ind w:right="185"/>
        <w:jc w:val="both"/>
        <w:rPr>
          <w:rFonts w:eastAsia="Arial"/>
          <w:color w:val="000000"/>
          <w:kern w:val="2"/>
          <w:lang w:eastAsia="en-US"/>
        </w:rPr>
      </w:pPr>
    </w:p>
    <w:p w:rsidR="00803DE3" w:rsidRPr="00803DE3" w:rsidRDefault="00803DE3" w:rsidP="00803DE3">
      <w:pPr>
        <w:suppressAutoHyphens w:val="0"/>
        <w:spacing w:after="5" w:line="249" w:lineRule="auto"/>
        <w:ind w:right="185"/>
        <w:jc w:val="both"/>
        <w:rPr>
          <w:rFonts w:eastAsia="Arial"/>
          <w:color w:val="000000"/>
          <w:kern w:val="2"/>
          <w:lang w:eastAsia="en-US"/>
        </w:rPr>
      </w:pPr>
      <w:r w:rsidRPr="00803DE3">
        <w:rPr>
          <w:rFonts w:eastAsia="Arial"/>
          <w:color w:val="000000"/>
          <w:kern w:val="2"/>
          <w:lang w:eastAsia="en-US"/>
        </w:rPr>
        <w:t>Ο ενδεικτικός Προϋπολογισμός της πράξης «</w:t>
      </w:r>
      <w:r w:rsidRPr="00803DE3">
        <w:rPr>
          <w:rFonts w:eastAsia="Calibri"/>
          <w:b/>
          <w:bCs/>
          <w:lang w:eastAsia="en-US"/>
        </w:rPr>
        <w:t xml:space="preserve">Προμήθεια, Εγκατάσταση, Θέση σε Λειτουργία και Συντήρηση </w:t>
      </w:r>
      <w:proofErr w:type="spellStart"/>
      <w:r w:rsidRPr="00803DE3">
        <w:rPr>
          <w:rFonts w:eastAsia="Calibri"/>
          <w:b/>
          <w:bCs/>
          <w:lang w:eastAsia="en-US"/>
        </w:rPr>
        <w:t>Φωτοβολταϊκών</w:t>
      </w:r>
      <w:proofErr w:type="spellEnd"/>
      <w:r w:rsidRPr="00803DE3">
        <w:rPr>
          <w:rFonts w:eastAsia="Calibri"/>
          <w:b/>
          <w:bCs/>
          <w:lang w:eastAsia="en-US"/>
        </w:rPr>
        <w:t xml:space="preserve"> Εγκαταστάσεων των Κοινοτήτων Ανανεώσιμης Ενέργειας Βόλου Β1, Β2, Β3</w:t>
      </w:r>
      <w:r w:rsidRPr="00803DE3">
        <w:rPr>
          <w:rFonts w:eastAsia="Arial"/>
          <w:color w:val="000000"/>
          <w:kern w:val="2"/>
          <w:lang w:eastAsia="en-US"/>
        </w:rPr>
        <w:t>.</w:t>
      </w:r>
      <w:r w:rsidRPr="00803DE3">
        <w:rPr>
          <w:rFonts w:eastAsia="Arial"/>
          <w:b/>
          <w:color w:val="000000"/>
          <w:kern w:val="2"/>
          <w:lang w:eastAsia="en-US"/>
        </w:rPr>
        <w:t>»</w:t>
      </w:r>
      <w:r w:rsidRPr="00803DE3">
        <w:rPr>
          <w:rFonts w:eastAsia="Arial"/>
          <w:color w:val="000000"/>
          <w:kern w:val="2"/>
          <w:lang w:eastAsia="en-US"/>
        </w:rPr>
        <w:t xml:space="preserve">, ανέρχεται συνολικά στο ποσό </w:t>
      </w:r>
      <w:r w:rsidRPr="00803DE3">
        <w:rPr>
          <w:rFonts w:eastAsia="Arial"/>
          <w:b/>
          <w:bCs/>
          <w:color w:val="000000"/>
          <w:kern w:val="2"/>
          <w:lang w:eastAsia="en-US"/>
        </w:rPr>
        <w:t>34.100.000,00 €</w:t>
      </w:r>
      <w:r w:rsidRPr="00803DE3">
        <w:rPr>
          <w:rFonts w:eastAsia="Arial"/>
          <w:color w:val="000000"/>
          <w:kern w:val="2"/>
          <w:lang w:eastAsia="en-US"/>
        </w:rPr>
        <w:t xml:space="preserve">, συμπεριλαμβανομένου ΦΠΑ. Σε αυτόν περιλαμβάνονται και τα έργα σύνδεσης τα οποία έχουν εκτιμηθεί ενδεικτικώς. Ο Προϋπολογισμός της πράξης θα οριστικοποιηθεί κατόπιν της μελέτης διασύνδεσης των Φ/Β Σταθμών με το δίκτυο της Μ.Τ., όπου θα προσδιοριστούν οι γεωμορφολογικές συνθήκες για την </w:t>
      </w:r>
      <w:proofErr w:type="spellStart"/>
      <w:r w:rsidRPr="00803DE3">
        <w:rPr>
          <w:rFonts w:eastAsia="Arial"/>
          <w:color w:val="000000"/>
          <w:kern w:val="2"/>
          <w:lang w:eastAsia="en-US"/>
        </w:rPr>
        <w:t>υπογειοποιημένη</w:t>
      </w:r>
      <w:proofErr w:type="spellEnd"/>
      <w:r w:rsidRPr="00803DE3">
        <w:rPr>
          <w:rFonts w:eastAsia="Arial"/>
          <w:color w:val="000000"/>
          <w:kern w:val="2"/>
          <w:lang w:eastAsia="en-US"/>
        </w:rPr>
        <w:t xml:space="preserve"> </w:t>
      </w:r>
      <w:proofErr w:type="spellStart"/>
      <w:r w:rsidRPr="00803DE3">
        <w:rPr>
          <w:rFonts w:eastAsia="Arial"/>
          <w:color w:val="000000"/>
          <w:kern w:val="2"/>
          <w:lang w:eastAsia="en-US"/>
        </w:rPr>
        <w:t>διόδευση</w:t>
      </w:r>
      <w:proofErr w:type="spellEnd"/>
      <w:r w:rsidRPr="00803DE3">
        <w:rPr>
          <w:rFonts w:eastAsia="Arial"/>
          <w:color w:val="000000"/>
          <w:kern w:val="2"/>
          <w:lang w:eastAsia="en-US"/>
        </w:rPr>
        <w:t xml:space="preserve"> των καλωδίων, καθώς και μετά την εκπόνηση των περιβαλλοντικών μελετών και την διαβούλευση αυτών. Ο ενδεικτικός Προϋπολογισμός συνοπτικά αναλύεται, όπως παρακάτω:  </w:t>
      </w:r>
    </w:p>
    <w:p w:rsidR="00803DE3" w:rsidRPr="00803DE3" w:rsidRDefault="00803DE3" w:rsidP="00803DE3">
      <w:pPr>
        <w:suppressAutoHyphens w:val="0"/>
        <w:spacing w:after="5" w:line="249" w:lineRule="auto"/>
        <w:ind w:right="185"/>
        <w:jc w:val="both"/>
        <w:rPr>
          <w:rFonts w:eastAsia="Arial"/>
          <w:color w:val="000000"/>
          <w:kern w:val="2"/>
          <w:lang w:eastAsia="en-US"/>
        </w:rPr>
      </w:pPr>
    </w:p>
    <w:tbl>
      <w:tblPr>
        <w:tblW w:w="8524" w:type="dxa"/>
        <w:jc w:val="center"/>
        <w:tblCellMar>
          <w:top w:w="50" w:type="dxa"/>
          <w:right w:w="49" w:type="dxa"/>
        </w:tblCellMar>
        <w:tblLook w:val="04A0"/>
      </w:tblPr>
      <w:tblGrid>
        <w:gridCol w:w="5653"/>
        <w:gridCol w:w="2871"/>
      </w:tblGrid>
      <w:tr w:rsidR="00803DE3" w:rsidRPr="00803DE3" w:rsidTr="00713787">
        <w:trPr>
          <w:trHeight w:val="264"/>
          <w:jc w:val="center"/>
        </w:trPr>
        <w:tc>
          <w:tcPr>
            <w:tcW w:w="5653" w:type="dxa"/>
            <w:tcBorders>
              <w:top w:val="single" w:sz="4" w:space="0" w:color="000000"/>
              <w:left w:val="single" w:sz="4" w:space="0" w:color="000000"/>
              <w:bottom w:val="single" w:sz="4" w:space="0" w:color="000000"/>
              <w:right w:val="single" w:sz="4" w:space="0" w:color="000000"/>
            </w:tcBorders>
          </w:tcPr>
          <w:p w:rsidR="00803DE3" w:rsidRPr="00803DE3" w:rsidRDefault="00803DE3" w:rsidP="00803DE3">
            <w:pPr>
              <w:suppressAutoHyphens w:val="0"/>
              <w:rPr>
                <w:rFonts w:eastAsia="Arial"/>
                <w:color w:val="000000"/>
                <w:kern w:val="2"/>
                <w:lang w:val="en-US" w:eastAsia="en-US"/>
              </w:rPr>
            </w:pPr>
            <w:r w:rsidRPr="00803DE3">
              <w:rPr>
                <w:rFonts w:eastAsia="Arial"/>
                <w:color w:val="000000"/>
                <w:kern w:val="2"/>
                <w:lang w:val="en-US" w:eastAsia="en-US"/>
              </w:rPr>
              <w:t xml:space="preserve">ΑΘΡΟΙΣΜΑ ΕΡΓΑΣΙΩΝ </w:t>
            </w:r>
          </w:p>
        </w:tc>
        <w:tc>
          <w:tcPr>
            <w:tcW w:w="2871" w:type="dxa"/>
            <w:tcBorders>
              <w:top w:val="single" w:sz="4" w:space="0" w:color="000000"/>
              <w:left w:val="single" w:sz="4" w:space="0" w:color="000000"/>
              <w:bottom w:val="single" w:sz="4" w:space="0" w:color="000000"/>
              <w:right w:val="single" w:sz="4" w:space="0" w:color="000000"/>
            </w:tcBorders>
          </w:tcPr>
          <w:p w:rsidR="00803DE3" w:rsidRPr="00803DE3" w:rsidRDefault="00803DE3" w:rsidP="00803DE3">
            <w:pPr>
              <w:suppressAutoHyphens w:val="0"/>
              <w:ind w:right="59"/>
              <w:jc w:val="right"/>
              <w:rPr>
                <w:rFonts w:eastAsia="Arial"/>
                <w:color w:val="000000"/>
                <w:kern w:val="2"/>
                <w:lang w:val="en-US" w:eastAsia="en-US"/>
              </w:rPr>
            </w:pPr>
            <w:r w:rsidRPr="00803DE3">
              <w:rPr>
                <w:rFonts w:eastAsia="Arial"/>
                <w:b/>
                <w:bCs/>
                <w:color w:val="000000"/>
                <w:kern w:val="2"/>
                <w:lang w:eastAsia="en-US"/>
              </w:rPr>
              <w:t>27.500.000,00 €</w:t>
            </w:r>
          </w:p>
        </w:tc>
      </w:tr>
      <w:tr w:rsidR="00803DE3" w:rsidRPr="00803DE3" w:rsidTr="00713787">
        <w:trPr>
          <w:trHeight w:val="262"/>
          <w:jc w:val="center"/>
        </w:trPr>
        <w:tc>
          <w:tcPr>
            <w:tcW w:w="5653" w:type="dxa"/>
            <w:tcBorders>
              <w:top w:val="single" w:sz="4" w:space="0" w:color="000000"/>
              <w:left w:val="single" w:sz="4" w:space="0" w:color="000000"/>
              <w:bottom w:val="single" w:sz="4" w:space="0" w:color="000000"/>
              <w:right w:val="single" w:sz="4" w:space="0" w:color="000000"/>
            </w:tcBorders>
          </w:tcPr>
          <w:p w:rsidR="00803DE3" w:rsidRPr="00803DE3" w:rsidRDefault="00803DE3" w:rsidP="00803DE3">
            <w:pPr>
              <w:suppressAutoHyphens w:val="0"/>
              <w:rPr>
                <w:rFonts w:eastAsia="Arial"/>
                <w:color w:val="000000"/>
                <w:kern w:val="2"/>
                <w:lang w:val="en-US" w:eastAsia="en-US"/>
              </w:rPr>
            </w:pPr>
            <w:r w:rsidRPr="00803DE3">
              <w:rPr>
                <w:rFonts w:eastAsia="Arial"/>
                <w:color w:val="000000"/>
                <w:kern w:val="2"/>
                <w:lang w:val="en-US" w:eastAsia="en-US"/>
              </w:rPr>
              <w:t xml:space="preserve">ΦΠΑ 24% </w:t>
            </w:r>
          </w:p>
        </w:tc>
        <w:tc>
          <w:tcPr>
            <w:tcW w:w="2871" w:type="dxa"/>
            <w:tcBorders>
              <w:top w:val="single" w:sz="4" w:space="0" w:color="000000"/>
              <w:left w:val="single" w:sz="4" w:space="0" w:color="000000"/>
              <w:bottom w:val="single" w:sz="4" w:space="0" w:color="000000"/>
              <w:right w:val="single" w:sz="4" w:space="0" w:color="000000"/>
            </w:tcBorders>
          </w:tcPr>
          <w:p w:rsidR="00803DE3" w:rsidRPr="00803DE3" w:rsidRDefault="00803DE3" w:rsidP="00803DE3">
            <w:pPr>
              <w:suppressAutoHyphens w:val="0"/>
              <w:jc w:val="center"/>
              <w:rPr>
                <w:rFonts w:eastAsia="Arial"/>
                <w:color w:val="000000"/>
                <w:kern w:val="2"/>
                <w:lang w:val="en-US" w:eastAsia="en-US"/>
              </w:rPr>
            </w:pPr>
            <w:r w:rsidRPr="00803DE3">
              <w:rPr>
                <w:rFonts w:eastAsia="Arial"/>
                <w:b/>
                <w:bCs/>
                <w:color w:val="000000"/>
                <w:kern w:val="2"/>
                <w:lang w:eastAsia="en-US"/>
              </w:rPr>
              <w:t xml:space="preserve">                   6.600.000,00 €</w:t>
            </w:r>
          </w:p>
        </w:tc>
      </w:tr>
      <w:tr w:rsidR="00803DE3" w:rsidRPr="00803DE3" w:rsidTr="00713787">
        <w:trPr>
          <w:trHeight w:val="264"/>
          <w:jc w:val="center"/>
        </w:trPr>
        <w:tc>
          <w:tcPr>
            <w:tcW w:w="5653" w:type="dxa"/>
            <w:tcBorders>
              <w:top w:val="single" w:sz="4" w:space="0" w:color="000000"/>
              <w:left w:val="single" w:sz="4" w:space="0" w:color="000000"/>
              <w:bottom w:val="single" w:sz="4" w:space="0" w:color="000000"/>
              <w:right w:val="single" w:sz="4" w:space="0" w:color="000000"/>
            </w:tcBorders>
          </w:tcPr>
          <w:p w:rsidR="00803DE3" w:rsidRPr="00803DE3" w:rsidRDefault="00803DE3" w:rsidP="00803DE3">
            <w:pPr>
              <w:suppressAutoHyphens w:val="0"/>
              <w:rPr>
                <w:rFonts w:eastAsia="Arial"/>
                <w:color w:val="000000"/>
                <w:kern w:val="2"/>
                <w:lang w:val="en-US" w:eastAsia="en-US"/>
              </w:rPr>
            </w:pPr>
            <w:r w:rsidRPr="00803DE3">
              <w:rPr>
                <w:rFonts w:eastAsia="Arial"/>
                <w:color w:val="000000"/>
                <w:kern w:val="2"/>
                <w:lang w:val="en-US" w:eastAsia="en-US"/>
              </w:rPr>
              <w:lastRenderedPageBreak/>
              <w:t xml:space="preserve">ΣΥΝΟΛΙΚΗ ΔΑΠΑΝΗ </w:t>
            </w:r>
          </w:p>
        </w:tc>
        <w:tc>
          <w:tcPr>
            <w:tcW w:w="2871" w:type="dxa"/>
            <w:tcBorders>
              <w:top w:val="single" w:sz="4" w:space="0" w:color="000000"/>
              <w:left w:val="single" w:sz="4" w:space="0" w:color="000000"/>
              <w:bottom w:val="single" w:sz="4" w:space="0" w:color="000000"/>
              <w:right w:val="single" w:sz="4" w:space="0" w:color="000000"/>
            </w:tcBorders>
          </w:tcPr>
          <w:p w:rsidR="00803DE3" w:rsidRPr="00803DE3" w:rsidRDefault="00803DE3" w:rsidP="00803DE3">
            <w:pPr>
              <w:suppressAutoHyphens w:val="0"/>
              <w:jc w:val="right"/>
              <w:rPr>
                <w:rFonts w:eastAsia="Arial"/>
                <w:color w:val="000000"/>
                <w:kern w:val="2"/>
                <w:lang w:val="en-US" w:eastAsia="en-US"/>
              </w:rPr>
            </w:pPr>
            <w:r w:rsidRPr="00803DE3">
              <w:rPr>
                <w:rFonts w:eastAsia="Arial"/>
                <w:b/>
                <w:bCs/>
                <w:color w:val="000000"/>
                <w:kern w:val="2"/>
                <w:lang w:eastAsia="en-US"/>
              </w:rPr>
              <w:t>34.100.000,00 €</w:t>
            </w:r>
          </w:p>
        </w:tc>
      </w:tr>
    </w:tbl>
    <w:p w:rsidR="00803DE3" w:rsidRPr="00803DE3" w:rsidRDefault="00803DE3" w:rsidP="00803DE3">
      <w:pPr>
        <w:suppressAutoHyphens w:val="0"/>
        <w:spacing w:line="259" w:lineRule="auto"/>
        <w:rPr>
          <w:rFonts w:eastAsia="Arial"/>
          <w:b/>
          <w:color w:val="FF0000"/>
          <w:kern w:val="2"/>
          <w:lang w:eastAsia="en-US"/>
        </w:rPr>
      </w:pPr>
      <w:r w:rsidRPr="00803DE3">
        <w:rPr>
          <w:rFonts w:eastAsia="Arial"/>
          <w:b/>
          <w:color w:val="FF0000"/>
          <w:kern w:val="2"/>
          <w:lang w:val="en-US" w:eastAsia="en-US"/>
        </w:rPr>
        <w:t xml:space="preserve"> </w:t>
      </w:r>
    </w:p>
    <w:p w:rsidR="00803DE3" w:rsidRPr="00803DE3" w:rsidRDefault="00803DE3" w:rsidP="00803DE3">
      <w:pPr>
        <w:suppressAutoHyphens w:val="0"/>
        <w:spacing w:line="259" w:lineRule="auto"/>
        <w:rPr>
          <w:rFonts w:eastAsia="Arial"/>
          <w:color w:val="000000"/>
          <w:kern w:val="2"/>
          <w:lang w:eastAsia="en-US"/>
        </w:rPr>
      </w:pPr>
    </w:p>
    <w:p w:rsidR="00803DE3" w:rsidRPr="00803DE3" w:rsidRDefault="00803DE3" w:rsidP="00803DE3">
      <w:pPr>
        <w:suppressAutoHyphens w:val="0"/>
        <w:spacing w:line="259" w:lineRule="auto"/>
        <w:rPr>
          <w:rFonts w:eastAsia="Arial"/>
          <w:color w:val="000000"/>
          <w:kern w:val="2"/>
          <w:lang w:eastAsia="en-US"/>
        </w:rPr>
      </w:pPr>
    </w:p>
    <w:p w:rsidR="00803DE3" w:rsidRPr="00803DE3" w:rsidRDefault="00803DE3" w:rsidP="00803DE3">
      <w:pPr>
        <w:keepNext/>
        <w:keepLines/>
        <w:suppressAutoHyphens w:val="0"/>
        <w:spacing w:after="4" w:line="265" w:lineRule="auto"/>
        <w:ind w:right="357"/>
        <w:jc w:val="center"/>
        <w:outlineLvl w:val="0"/>
        <w:rPr>
          <w:rFonts w:eastAsia="Arial"/>
          <w:b/>
          <w:color w:val="000000"/>
          <w:kern w:val="2"/>
          <w:lang w:eastAsia="en-US"/>
        </w:rPr>
      </w:pPr>
      <w:r w:rsidRPr="00803DE3">
        <w:rPr>
          <w:rFonts w:eastAsia="Arial"/>
          <w:b/>
          <w:color w:val="000000"/>
          <w:kern w:val="2"/>
          <w:lang w:val="en-US" w:eastAsia="en-US"/>
        </w:rPr>
        <w:t>ΑΡΘΡΟ 8</w:t>
      </w:r>
      <w:r w:rsidRPr="00803DE3">
        <w:rPr>
          <w:rFonts w:eastAsia="Arial"/>
          <w:b/>
          <w:color w:val="000000"/>
          <w:kern w:val="2"/>
          <w:vertAlign w:val="superscript"/>
          <w:lang w:val="en-US" w:eastAsia="en-US"/>
        </w:rPr>
        <w:t>ο</w:t>
      </w:r>
      <w:r w:rsidRPr="00803DE3">
        <w:rPr>
          <w:rFonts w:eastAsia="Arial"/>
          <w:b/>
          <w:color w:val="000000"/>
          <w:kern w:val="2"/>
          <w:lang w:val="en-US" w:eastAsia="en-US"/>
        </w:rPr>
        <w:t xml:space="preserve"> </w:t>
      </w:r>
    </w:p>
    <w:p w:rsidR="00803DE3" w:rsidRPr="00803DE3" w:rsidRDefault="00803DE3" w:rsidP="00803DE3">
      <w:pPr>
        <w:keepNext/>
        <w:keepLines/>
        <w:suppressAutoHyphens w:val="0"/>
        <w:spacing w:after="4" w:line="265" w:lineRule="auto"/>
        <w:ind w:right="357"/>
        <w:jc w:val="center"/>
        <w:outlineLvl w:val="0"/>
        <w:rPr>
          <w:rFonts w:eastAsia="Arial"/>
          <w:b/>
          <w:color w:val="000000"/>
          <w:kern w:val="2"/>
          <w:lang w:val="en-US" w:eastAsia="en-US"/>
        </w:rPr>
      </w:pPr>
      <w:r w:rsidRPr="00803DE3">
        <w:rPr>
          <w:rFonts w:eastAsia="Arial"/>
          <w:b/>
          <w:color w:val="000000"/>
          <w:kern w:val="2"/>
          <w:lang w:val="en-US" w:eastAsia="en-US"/>
        </w:rPr>
        <w:t xml:space="preserve">ΑΝΤΙΣΥΜΒΑΤΙΚΗ ΣΥΜΠΕΡΙΦΟΡΑ – ΣΥΝΕΠΕΙΕΣ </w:t>
      </w:r>
    </w:p>
    <w:p w:rsidR="00803DE3" w:rsidRPr="00803DE3" w:rsidRDefault="00803DE3" w:rsidP="00803DE3">
      <w:pPr>
        <w:suppressAutoHyphens w:val="0"/>
        <w:spacing w:after="5" w:line="249" w:lineRule="auto"/>
        <w:ind w:right="185"/>
        <w:jc w:val="both"/>
        <w:rPr>
          <w:rFonts w:eastAsia="Arial"/>
          <w:color w:val="000000"/>
          <w:kern w:val="2"/>
          <w:lang w:eastAsia="en-US"/>
        </w:rPr>
      </w:pPr>
    </w:p>
    <w:p w:rsidR="00803DE3" w:rsidRPr="00803DE3" w:rsidRDefault="00803DE3" w:rsidP="00803DE3">
      <w:pPr>
        <w:suppressAutoHyphens w:val="0"/>
        <w:spacing w:after="5" w:line="249" w:lineRule="auto"/>
        <w:ind w:right="185"/>
        <w:jc w:val="both"/>
        <w:rPr>
          <w:rFonts w:eastAsia="Arial"/>
          <w:color w:val="000000"/>
          <w:kern w:val="2"/>
          <w:lang w:eastAsia="en-US"/>
        </w:rPr>
      </w:pPr>
      <w:r w:rsidRPr="00803DE3">
        <w:rPr>
          <w:rFonts w:eastAsia="Arial"/>
          <w:color w:val="000000"/>
          <w:kern w:val="2"/>
          <w:lang w:eastAsia="en-US"/>
        </w:rPr>
        <w:t xml:space="preserve">Η παράβαση οποιουδήποτε από τους όρους της παρούσας σύμβασης, οι οποίοι θεωρούνται όλοι ουσιώδεις ή η παράβαση των διατάξεων του νόμου και της κακής πίστης από οποιοδήποτε από τα συμβαλλόμενα μέρη παρέχει στο άλλο μέρος το δικαίωμα να καταγγείλει τη σύμβαση και να αξιώσει κάθε θετική ή αποθετική ζημία του.  </w:t>
      </w:r>
    </w:p>
    <w:p w:rsidR="00803DE3" w:rsidRPr="00803DE3" w:rsidRDefault="00803DE3" w:rsidP="00803DE3">
      <w:pPr>
        <w:suppressAutoHyphens w:val="0"/>
        <w:spacing w:after="5" w:line="249" w:lineRule="auto"/>
        <w:ind w:right="185"/>
        <w:jc w:val="both"/>
        <w:rPr>
          <w:rFonts w:eastAsia="Arial"/>
          <w:color w:val="000000"/>
          <w:kern w:val="2"/>
          <w:lang w:eastAsia="en-US"/>
        </w:rPr>
      </w:pPr>
    </w:p>
    <w:p w:rsidR="00803DE3" w:rsidRPr="00803DE3" w:rsidRDefault="00803DE3" w:rsidP="00803DE3">
      <w:pPr>
        <w:suppressAutoHyphens w:val="0"/>
        <w:spacing w:after="5" w:line="249" w:lineRule="auto"/>
        <w:ind w:right="185"/>
        <w:jc w:val="both"/>
        <w:rPr>
          <w:rFonts w:eastAsia="Arial"/>
          <w:color w:val="000000"/>
          <w:kern w:val="2"/>
          <w:lang w:eastAsia="en-US"/>
        </w:rPr>
      </w:pPr>
    </w:p>
    <w:p w:rsidR="00803DE3" w:rsidRPr="00F74A1D" w:rsidRDefault="00803DE3" w:rsidP="00803DE3">
      <w:pPr>
        <w:suppressAutoHyphens w:val="0"/>
        <w:spacing w:after="5" w:line="249" w:lineRule="auto"/>
        <w:ind w:right="185"/>
        <w:jc w:val="both"/>
        <w:rPr>
          <w:rFonts w:eastAsia="Arial"/>
          <w:color w:val="000000"/>
          <w:kern w:val="2"/>
          <w:lang w:eastAsia="en-US"/>
        </w:rPr>
      </w:pPr>
    </w:p>
    <w:p w:rsidR="00803DE3" w:rsidRPr="00803DE3" w:rsidRDefault="00803DE3" w:rsidP="00803DE3">
      <w:pPr>
        <w:keepNext/>
        <w:keepLines/>
        <w:suppressAutoHyphens w:val="0"/>
        <w:spacing w:after="4" w:line="265" w:lineRule="auto"/>
        <w:ind w:right="357"/>
        <w:jc w:val="center"/>
        <w:outlineLvl w:val="0"/>
        <w:rPr>
          <w:rFonts w:eastAsia="Arial"/>
          <w:b/>
          <w:color w:val="000000"/>
          <w:kern w:val="2"/>
          <w:lang w:eastAsia="en-US"/>
        </w:rPr>
      </w:pPr>
      <w:r w:rsidRPr="00803DE3">
        <w:rPr>
          <w:rFonts w:eastAsia="Arial"/>
          <w:b/>
          <w:color w:val="000000"/>
          <w:kern w:val="2"/>
          <w:lang w:eastAsia="en-US"/>
        </w:rPr>
        <w:t>ΑΡΘΡΟ 9</w:t>
      </w:r>
      <w:r w:rsidRPr="00803DE3">
        <w:rPr>
          <w:rFonts w:eastAsia="Arial"/>
          <w:b/>
          <w:color w:val="000000"/>
          <w:kern w:val="2"/>
          <w:vertAlign w:val="superscript"/>
          <w:lang w:eastAsia="en-US"/>
        </w:rPr>
        <w:t>ο</w:t>
      </w:r>
      <w:r w:rsidRPr="00803DE3">
        <w:rPr>
          <w:rFonts w:eastAsia="Arial"/>
          <w:b/>
          <w:color w:val="000000"/>
          <w:kern w:val="2"/>
          <w:lang w:eastAsia="en-US"/>
        </w:rPr>
        <w:t xml:space="preserve"> </w:t>
      </w:r>
    </w:p>
    <w:p w:rsidR="00803DE3" w:rsidRPr="00803DE3" w:rsidRDefault="00803DE3" w:rsidP="00803DE3">
      <w:pPr>
        <w:keepNext/>
        <w:keepLines/>
        <w:suppressAutoHyphens w:val="0"/>
        <w:spacing w:after="4" w:line="265" w:lineRule="auto"/>
        <w:ind w:right="357"/>
        <w:jc w:val="center"/>
        <w:outlineLvl w:val="0"/>
        <w:rPr>
          <w:rFonts w:eastAsia="Arial"/>
          <w:b/>
          <w:color w:val="000000"/>
          <w:kern w:val="2"/>
          <w:lang w:eastAsia="en-US"/>
        </w:rPr>
      </w:pPr>
      <w:r w:rsidRPr="00803DE3">
        <w:rPr>
          <w:rFonts w:eastAsia="Arial"/>
          <w:b/>
          <w:color w:val="000000"/>
          <w:kern w:val="2"/>
          <w:lang w:eastAsia="en-US"/>
        </w:rPr>
        <w:t xml:space="preserve">ΕΥΘΥΝΗ ΦΟΡΕΑ ΥΛΟΠΟΙΗΣΗΣ </w:t>
      </w:r>
    </w:p>
    <w:p w:rsidR="00803DE3" w:rsidRPr="00803DE3" w:rsidRDefault="00803DE3" w:rsidP="00803DE3">
      <w:pPr>
        <w:suppressAutoHyphens w:val="0"/>
        <w:spacing w:after="5" w:line="249" w:lineRule="auto"/>
        <w:ind w:right="185"/>
        <w:jc w:val="both"/>
        <w:rPr>
          <w:rFonts w:eastAsia="Arial"/>
          <w:color w:val="000000"/>
          <w:kern w:val="2"/>
          <w:lang w:eastAsia="en-US"/>
        </w:rPr>
      </w:pPr>
    </w:p>
    <w:p w:rsidR="00803DE3" w:rsidRPr="00803DE3" w:rsidRDefault="00803DE3" w:rsidP="00803DE3">
      <w:pPr>
        <w:suppressAutoHyphens w:val="0"/>
        <w:spacing w:line="259" w:lineRule="auto"/>
        <w:rPr>
          <w:rFonts w:eastAsia="Arial"/>
          <w:color w:val="000000"/>
          <w:kern w:val="2"/>
          <w:lang w:eastAsia="en-US"/>
        </w:rPr>
      </w:pPr>
      <w:r w:rsidRPr="00803DE3">
        <w:rPr>
          <w:rFonts w:eastAsia="Arial"/>
          <w:color w:val="000000"/>
          <w:kern w:val="2"/>
          <w:lang w:eastAsia="en-US"/>
        </w:rPr>
        <w:t>Ο Δήμος Βόλου, ως Φορέας Υλοποίησης, ευθύνεται έναντι των Κυρίων της πράξης αποκλειστικά για την ορθή άσκηση των αρμοδιοτήτων που του ανατίθενται με την παρούσα Προγραμματική Σύμβαση και σύμφωνα με την κείμενη νομοθεσία. Ο Φορέας Υλοποίησης δεν υπέχει ευθύνη για ζητήματα που αφορούν τη χρηματοδότηση της πράξης, την τήρηση υποχρεώσεων που ανήκουν στους Κυρίους της πράξης ή γεγονότα που οφείλονται σε υπαιτιότητα τρίτων ή σε λόγους ανωτέρας βίας.</w:t>
      </w:r>
    </w:p>
    <w:p w:rsidR="00803DE3" w:rsidRPr="00803DE3" w:rsidRDefault="00803DE3" w:rsidP="00803DE3">
      <w:pPr>
        <w:suppressAutoHyphens w:val="0"/>
        <w:spacing w:line="259" w:lineRule="auto"/>
        <w:rPr>
          <w:rFonts w:eastAsia="Arial"/>
          <w:color w:val="000000"/>
          <w:kern w:val="2"/>
          <w:lang w:eastAsia="en-US"/>
        </w:rPr>
      </w:pPr>
      <w:r w:rsidRPr="00803DE3">
        <w:rPr>
          <w:rFonts w:eastAsia="Arial"/>
          <w:color w:val="000000"/>
          <w:kern w:val="2"/>
          <w:lang w:eastAsia="en-US"/>
        </w:rPr>
        <w:t xml:space="preserve"> </w:t>
      </w:r>
    </w:p>
    <w:p w:rsidR="00803DE3" w:rsidRPr="00803DE3" w:rsidRDefault="00803DE3" w:rsidP="00803DE3">
      <w:pPr>
        <w:suppressAutoHyphens w:val="0"/>
        <w:spacing w:line="259" w:lineRule="auto"/>
        <w:rPr>
          <w:rFonts w:eastAsia="Arial"/>
          <w:color w:val="000000"/>
          <w:kern w:val="2"/>
          <w:lang w:eastAsia="en-US"/>
        </w:rPr>
      </w:pPr>
      <w:r w:rsidRPr="00803DE3">
        <w:rPr>
          <w:rFonts w:eastAsia="Arial"/>
          <w:color w:val="000000"/>
          <w:kern w:val="2"/>
          <w:lang w:eastAsia="en-US"/>
        </w:rPr>
        <w:t xml:space="preserve"> </w:t>
      </w:r>
    </w:p>
    <w:p w:rsidR="00803DE3" w:rsidRPr="00803DE3" w:rsidRDefault="00803DE3" w:rsidP="00803DE3">
      <w:pPr>
        <w:keepNext/>
        <w:keepLines/>
        <w:suppressAutoHyphens w:val="0"/>
        <w:spacing w:after="4" w:line="265" w:lineRule="auto"/>
        <w:ind w:right="359"/>
        <w:jc w:val="center"/>
        <w:outlineLvl w:val="0"/>
        <w:rPr>
          <w:rFonts w:eastAsia="Arial"/>
          <w:b/>
          <w:color w:val="000000"/>
          <w:kern w:val="2"/>
          <w:lang w:eastAsia="en-US"/>
        </w:rPr>
      </w:pPr>
      <w:r w:rsidRPr="00803DE3">
        <w:rPr>
          <w:rFonts w:eastAsia="Arial"/>
          <w:b/>
          <w:color w:val="000000"/>
          <w:kern w:val="2"/>
          <w:lang w:eastAsia="en-US"/>
        </w:rPr>
        <w:t>ΑΡΘΡΟ 10</w:t>
      </w:r>
      <w:r w:rsidRPr="00803DE3">
        <w:rPr>
          <w:rFonts w:eastAsia="Arial"/>
          <w:b/>
          <w:color w:val="000000"/>
          <w:kern w:val="2"/>
          <w:vertAlign w:val="superscript"/>
          <w:lang w:eastAsia="en-US"/>
        </w:rPr>
        <w:t>ο</w:t>
      </w:r>
      <w:r w:rsidRPr="00803DE3">
        <w:rPr>
          <w:rFonts w:eastAsia="Arial"/>
          <w:b/>
          <w:color w:val="000000"/>
          <w:kern w:val="2"/>
          <w:lang w:eastAsia="en-US"/>
        </w:rPr>
        <w:t xml:space="preserve"> </w:t>
      </w:r>
    </w:p>
    <w:p w:rsidR="00803DE3" w:rsidRPr="00803DE3" w:rsidRDefault="00803DE3" w:rsidP="00803DE3">
      <w:pPr>
        <w:keepNext/>
        <w:keepLines/>
        <w:suppressAutoHyphens w:val="0"/>
        <w:spacing w:after="4" w:line="265" w:lineRule="auto"/>
        <w:ind w:right="359"/>
        <w:jc w:val="center"/>
        <w:outlineLvl w:val="0"/>
        <w:rPr>
          <w:rFonts w:eastAsia="Arial"/>
          <w:b/>
          <w:color w:val="000000"/>
          <w:kern w:val="2"/>
          <w:lang w:eastAsia="en-US"/>
        </w:rPr>
      </w:pPr>
      <w:r w:rsidRPr="00803DE3">
        <w:rPr>
          <w:rFonts w:eastAsia="Arial"/>
          <w:b/>
          <w:color w:val="000000"/>
          <w:kern w:val="2"/>
          <w:lang w:eastAsia="en-US"/>
        </w:rPr>
        <w:t xml:space="preserve">ΕΚΠΡΟΣΩΠΗΣΗ </w:t>
      </w:r>
    </w:p>
    <w:p w:rsidR="00803DE3" w:rsidRPr="00803DE3" w:rsidRDefault="00803DE3" w:rsidP="00803DE3">
      <w:pPr>
        <w:suppressAutoHyphens w:val="0"/>
        <w:spacing w:after="5" w:line="249" w:lineRule="auto"/>
        <w:ind w:right="185"/>
        <w:jc w:val="both"/>
        <w:rPr>
          <w:rFonts w:eastAsia="Arial"/>
          <w:color w:val="000000"/>
          <w:kern w:val="2"/>
          <w:lang w:eastAsia="en-US"/>
        </w:rPr>
      </w:pPr>
    </w:p>
    <w:p w:rsidR="00803DE3" w:rsidRPr="00803DE3" w:rsidRDefault="00803DE3" w:rsidP="00803DE3">
      <w:pPr>
        <w:suppressAutoHyphens w:val="0"/>
        <w:spacing w:line="259" w:lineRule="auto"/>
        <w:rPr>
          <w:rFonts w:eastAsia="Arial"/>
          <w:color w:val="000000"/>
          <w:kern w:val="2"/>
          <w:lang w:eastAsia="en-US"/>
        </w:rPr>
      </w:pPr>
      <w:r w:rsidRPr="00803DE3">
        <w:rPr>
          <w:rFonts w:eastAsia="Arial"/>
          <w:color w:val="000000"/>
          <w:kern w:val="2"/>
          <w:lang w:eastAsia="en-US"/>
        </w:rPr>
        <w:t>Ο Δήμος Βόλου ενεργεί ως Φορέας Υλοποίησης αποκλειστικά για τις αρμοδιότητες που του ανατίθενται με την παρούσα Προγραμματική Σύμβαση. Οι Κύριοι της πράξης εξακολουθούν να εκπροσωπούνται από τα νόμιμα όργανά τους για κάθε ζήτημα που αφορά τη λειτουργία, διοίκηση και διαχείρισή τους. Η παρούσα σύμβαση δεν συνεπάγεται μεταβίβαση της νομικής εκπροσώπησης των Κυρίων της πράξης προς τον Δήμο Βόλου, παρά μόνο την ανάθεση των ειδικών αρμοδιοτήτων που προβλέπονται ρητώς σε αυτή.</w:t>
      </w:r>
    </w:p>
    <w:p w:rsidR="00803DE3" w:rsidRPr="00803DE3" w:rsidRDefault="00803DE3" w:rsidP="00803DE3">
      <w:pPr>
        <w:suppressAutoHyphens w:val="0"/>
        <w:spacing w:line="259" w:lineRule="auto"/>
        <w:rPr>
          <w:rFonts w:eastAsia="Arial"/>
          <w:color w:val="000000"/>
          <w:kern w:val="2"/>
          <w:lang w:eastAsia="en-US"/>
        </w:rPr>
      </w:pPr>
      <w:r w:rsidRPr="00803DE3">
        <w:rPr>
          <w:rFonts w:eastAsia="Arial"/>
          <w:color w:val="000000"/>
          <w:kern w:val="2"/>
          <w:lang w:eastAsia="en-US"/>
        </w:rPr>
        <w:t xml:space="preserve"> </w:t>
      </w:r>
    </w:p>
    <w:p w:rsidR="00803DE3" w:rsidRPr="00803DE3" w:rsidRDefault="00803DE3" w:rsidP="00803DE3">
      <w:pPr>
        <w:keepNext/>
        <w:keepLines/>
        <w:suppressAutoHyphens w:val="0"/>
        <w:spacing w:after="4" w:line="265" w:lineRule="auto"/>
        <w:ind w:right="359"/>
        <w:jc w:val="center"/>
        <w:outlineLvl w:val="0"/>
        <w:rPr>
          <w:rFonts w:eastAsia="Arial"/>
          <w:b/>
          <w:color w:val="000000"/>
          <w:kern w:val="2"/>
          <w:lang w:eastAsia="en-US"/>
        </w:rPr>
      </w:pPr>
      <w:r w:rsidRPr="00803DE3">
        <w:rPr>
          <w:rFonts w:eastAsia="Arial"/>
          <w:b/>
          <w:color w:val="000000"/>
          <w:kern w:val="2"/>
          <w:lang w:eastAsia="en-US"/>
        </w:rPr>
        <w:t>ΑΡΘΡΟ 11</w:t>
      </w:r>
      <w:r w:rsidRPr="00803DE3">
        <w:rPr>
          <w:rFonts w:eastAsia="Arial"/>
          <w:b/>
          <w:color w:val="000000"/>
          <w:kern w:val="2"/>
          <w:vertAlign w:val="superscript"/>
          <w:lang w:eastAsia="en-US"/>
        </w:rPr>
        <w:t>ο</w:t>
      </w:r>
      <w:r w:rsidRPr="00803DE3">
        <w:rPr>
          <w:rFonts w:eastAsia="Arial"/>
          <w:b/>
          <w:color w:val="000000"/>
          <w:kern w:val="2"/>
          <w:lang w:eastAsia="en-US"/>
        </w:rPr>
        <w:t xml:space="preserve"> </w:t>
      </w:r>
    </w:p>
    <w:p w:rsidR="00803DE3" w:rsidRPr="00803DE3" w:rsidRDefault="00803DE3" w:rsidP="00803DE3">
      <w:pPr>
        <w:keepNext/>
        <w:keepLines/>
        <w:suppressAutoHyphens w:val="0"/>
        <w:spacing w:after="4" w:line="265" w:lineRule="auto"/>
        <w:ind w:right="359"/>
        <w:jc w:val="center"/>
        <w:outlineLvl w:val="0"/>
        <w:rPr>
          <w:rFonts w:eastAsia="Arial"/>
          <w:b/>
          <w:color w:val="000000"/>
          <w:kern w:val="2"/>
          <w:lang w:eastAsia="en-US"/>
        </w:rPr>
      </w:pPr>
      <w:r w:rsidRPr="00803DE3">
        <w:rPr>
          <w:rFonts w:eastAsia="Arial"/>
          <w:b/>
          <w:color w:val="000000"/>
          <w:kern w:val="2"/>
          <w:lang w:eastAsia="en-US"/>
        </w:rPr>
        <w:t xml:space="preserve">ΕΙΔΙΚΟΙ ΟΡΟΙ </w:t>
      </w:r>
    </w:p>
    <w:p w:rsidR="00803DE3" w:rsidRPr="00803DE3" w:rsidRDefault="00803DE3" w:rsidP="00803DE3">
      <w:pPr>
        <w:suppressAutoHyphens w:val="0"/>
        <w:spacing w:after="5" w:line="249" w:lineRule="auto"/>
        <w:ind w:right="185"/>
        <w:jc w:val="both"/>
        <w:rPr>
          <w:rFonts w:eastAsia="Arial"/>
          <w:b/>
          <w:color w:val="000000"/>
          <w:kern w:val="2"/>
          <w:lang w:eastAsia="en-US"/>
        </w:rPr>
      </w:pPr>
    </w:p>
    <w:p w:rsidR="00803DE3" w:rsidRPr="00803DE3" w:rsidRDefault="00803DE3" w:rsidP="00803DE3">
      <w:pPr>
        <w:suppressAutoHyphens w:val="0"/>
        <w:spacing w:after="5" w:line="249" w:lineRule="auto"/>
        <w:ind w:right="185"/>
        <w:jc w:val="both"/>
        <w:rPr>
          <w:rFonts w:eastAsia="Arial"/>
          <w:color w:val="000000"/>
          <w:kern w:val="2"/>
          <w:lang w:eastAsia="en-US"/>
        </w:rPr>
      </w:pPr>
      <w:r w:rsidRPr="00803DE3">
        <w:rPr>
          <w:rFonts w:eastAsia="Arial"/>
          <w:b/>
          <w:color w:val="000000"/>
          <w:kern w:val="2"/>
          <w:lang w:eastAsia="en-US"/>
        </w:rPr>
        <w:t>11.1 Υποκατάσταση</w:t>
      </w:r>
      <w:r w:rsidRPr="00803DE3">
        <w:rPr>
          <w:rFonts w:eastAsia="Arial"/>
          <w:color w:val="000000"/>
          <w:kern w:val="2"/>
          <w:lang w:eastAsia="en-US"/>
        </w:rPr>
        <w:t xml:space="preserve">. Απαγορεύεται ρητώς στο Φορέα Υλοποίησης η υποκατάστασή του από τρίτο για την υλοποίηση της πράξης. Αν </w:t>
      </w:r>
      <w:proofErr w:type="spellStart"/>
      <w:r w:rsidRPr="00803DE3">
        <w:rPr>
          <w:rFonts w:eastAsia="Arial"/>
          <w:color w:val="000000"/>
          <w:kern w:val="2"/>
          <w:lang w:eastAsia="en-US"/>
        </w:rPr>
        <w:t>χωρήσει</w:t>
      </w:r>
      <w:proofErr w:type="spellEnd"/>
      <w:r w:rsidRPr="00803DE3">
        <w:rPr>
          <w:rFonts w:eastAsia="Arial"/>
          <w:color w:val="000000"/>
          <w:kern w:val="2"/>
          <w:lang w:eastAsia="en-US"/>
        </w:rPr>
        <w:t xml:space="preserve"> υποκατάσταση, τότε ο Φορέας Υλοποίησης ευθύνεται για κάθε πταίσμα του τρίτου έναντι των Κύριων της πράξης, ενώ συγχρόνως λύεται η παρούσα από υπαιτιότητα του Φορέα Υλοποίησης. </w:t>
      </w:r>
    </w:p>
    <w:p w:rsidR="00803DE3" w:rsidRPr="00803DE3" w:rsidRDefault="00803DE3" w:rsidP="00803DE3">
      <w:pPr>
        <w:suppressAutoHyphens w:val="0"/>
        <w:spacing w:after="5" w:line="249" w:lineRule="auto"/>
        <w:ind w:right="185"/>
        <w:jc w:val="both"/>
        <w:rPr>
          <w:rFonts w:eastAsia="Arial"/>
          <w:color w:val="000000"/>
          <w:kern w:val="2"/>
          <w:lang w:eastAsia="en-US"/>
        </w:rPr>
      </w:pPr>
      <w:r w:rsidRPr="00803DE3">
        <w:rPr>
          <w:rFonts w:eastAsia="Arial"/>
          <w:b/>
          <w:color w:val="000000"/>
          <w:kern w:val="2"/>
          <w:lang w:eastAsia="en-US"/>
        </w:rPr>
        <w:t>11.2  Πνευματικά δικαιώματα</w:t>
      </w:r>
      <w:r w:rsidRPr="00803DE3">
        <w:rPr>
          <w:rFonts w:eastAsia="Arial"/>
          <w:color w:val="000000"/>
          <w:kern w:val="2"/>
          <w:lang w:eastAsia="en-US"/>
        </w:rPr>
        <w:t xml:space="preserve">. Όλα τα έγγραφα (σχέδια, μελέτες, στοιχεία </w:t>
      </w:r>
      <w:proofErr w:type="spellStart"/>
      <w:r w:rsidRPr="00803DE3">
        <w:rPr>
          <w:rFonts w:eastAsia="Arial"/>
          <w:color w:val="000000"/>
          <w:kern w:val="2"/>
          <w:lang w:eastAsia="en-US"/>
        </w:rPr>
        <w:t>κ.ο.κ</w:t>
      </w:r>
      <w:proofErr w:type="spellEnd"/>
      <w:r w:rsidRPr="00803DE3">
        <w:rPr>
          <w:rFonts w:eastAsia="Arial"/>
          <w:color w:val="000000"/>
          <w:kern w:val="2"/>
          <w:lang w:eastAsia="en-US"/>
        </w:rPr>
        <w:t xml:space="preserve">.) που θα συνταχθούν από το Φορέα Υλοποίησης (και τους </w:t>
      </w:r>
      <w:proofErr w:type="spellStart"/>
      <w:r w:rsidRPr="00803DE3">
        <w:rPr>
          <w:rFonts w:eastAsia="Arial"/>
          <w:color w:val="000000"/>
          <w:kern w:val="2"/>
          <w:lang w:eastAsia="en-US"/>
        </w:rPr>
        <w:t>προστηθέντες</w:t>
      </w:r>
      <w:proofErr w:type="spellEnd"/>
      <w:r w:rsidRPr="00803DE3">
        <w:rPr>
          <w:rFonts w:eastAsia="Arial"/>
          <w:color w:val="000000"/>
          <w:kern w:val="2"/>
          <w:lang w:eastAsia="en-US"/>
        </w:rPr>
        <w:t xml:space="preserve"> και αντισυμβαλλομένους του) στο πλαίσιο εκτέλεσης της παρούσας Σύμβασης και των συμβάσεων που θα υπογράψει ο Φορέας Υλοποίησης στο πλαίσιο υλοποίησης της πράξης θα ανήκουν στην ιδιοκτησία των Κύριων της πράξης, οι οποίοι έχουν το δικαίωμα να τα επαναχρησιμοποιήσουν ελεύθερα, θα είναι πάντοτε στη διάθεση των νομίμων εκπροσώπων τους κατά τη διάρκεια ισχύος της σύμβασης και θα παραδοθούν στους Κυρίους της πράξης κατά το χρόνο παράδοσης της πράξης ή αλλιώς κατά την </w:t>
      </w:r>
      <w:r w:rsidRPr="00803DE3">
        <w:rPr>
          <w:rFonts w:eastAsia="Arial"/>
          <w:color w:val="000000"/>
          <w:kern w:val="2"/>
          <w:lang w:eastAsia="en-US"/>
        </w:rPr>
        <w:lastRenderedPageBreak/>
        <w:t xml:space="preserve">καθ’ οιονδήποτε τρόπο λήξη ή λύση της Σύμβασης. Τα σχετικά πνευματικά και συγγενικά δικαιώματα ρητώς εκχωρούνται στους Κυρίους της πράξης χωρίς την καταβολή αμοιβής. </w:t>
      </w:r>
    </w:p>
    <w:p w:rsidR="00803DE3" w:rsidRPr="00803DE3" w:rsidRDefault="00803DE3" w:rsidP="00803DE3">
      <w:pPr>
        <w:suppressAutoHyphens w:val="0"/>
        <w:spacing w:after="5" w:line="249" w:lineRule="auto"/>
        <w:ind w:right="185"/>
        <w:jc w:val="both"/>
        <w:rPr>
          <w:rFonts w:eastAsia="Arial"/>
          <w:color w:val="000000"/>
          <w:kern w:val="2"/>
          <w:lang w:eastAsia="en-US"/>
        </w:rPr>
      </w:pPr>
      <w:r w:rsidRPr="00803DE3">
        <w:rPr>
          <w:rFonts w:eastAsia="Arial"/>
          <w:b/>
          <w:color w:val="000000"/>
          <w:kern w:val="2"/>
          <w:lang w:eastAsia="en-US"/>
        </w:rPr>
        <w:t>11.3 Εμπιστευτικότητα</w:t>
      </w:r>
      <w:r w:rsidRPr="00803DE3">
        <w:rPr>
          <w:rFonts w:eastAsia="Arial"/>
          <w:color w:val="000000"/>
          <w:kern w:val="2"/>
          <w:lang w:eastAsia="en-US"/>
        </w:rPr>
        <w:t xml:space="preserve">. Καθ’ όλη τη διάρκεια ισχύος της σύμβασης, αλλά και μετά τη λήξη ή λύση αυτής, ο Φορέας Υλοποίησης (και οι </w:t>
      </w:r>
      <w:proofErr w:type="spellStart"/>
      <w:r w:rsidRPr="00803DE3">
        <w:rPr>
          <w:rFonts w:eastAsia="Arial"/>
          <w:color w:val="000000"/>
          <w:kern w:val="2"/>
          <w:lang w:eastAsia="en-US"/>
        </w:rPr>
        <w:t>προστηθέντες</w:t>
      </w:r>
      <w:proofErr w:type="spellEnd"/>
      <w:r w:rsidRPr="00803DE3">
        <w:rPr>
          <w:rFonts w:eastAsia="Arial"/>
          <w:color w:val="000000"/>
          <w:kern w:val="2"/>
          <w:lang w:eastAsia="en-US"/>
        </w:rPr>
        <w:t xml:space="preserve"> του) αναλαμβάνει την υποχρέωση να μη γνωστοποιήσει σε τρίτους, συμπεριλαμβανομένων των εκπροσώπων του ελληνικού και διεθνούς τύπου, χωρίς την προηγούμενη έγγραφη συγκατάθεση των Κύριων της πράξης, οποιαδήποτε έγγραφα ή πληροφορίες που θα περιέλθουν σε γνώση του κατά την υλοποίηση της πράξης και την εκπλήρωση των υποχρεώσεών του. </w:t>
      </w:r>
    </w:p>
    <w:p w:rsidR="00803DE3" w:rsidRPr="00803DE3" w:rsidRDefault="00803DE3" w:rsidP="00803DE3">
      <w:pPr>
        <w:keepNext/>
        <w:keepLines/>
        <w:suppressAutoHyphens w:val="0"/>
        <w:spacing w:after="4" w:line="265" w:lineRule="auto"/>
        <w:ind w:right="359"/>
        <w:jc w:val="center"/>
        <w:outlineLvl w:val="0"/>
        <w:rPr>
          <w:rFonts w:eastAsia="Arial"/>
          <w:b/>
          <w:color w:val="000000"/>
          <w:kern w:val="2"/>
          <w:lang w:eastAsia="en-US"/>
        </w:rPr>
      </w:pPr>
    </w:p>
    <w:p w:rsidR="00803DE3" w:rsidRPr="00803DE3" w:rsidRDefault="00803DE3" w:rsidP="00803DE3">
      <w:pPr>
        <w:keepNext/>
        <w:keepLines/>
        <w:suppressAutoHyphens w:val="0"/>
        <w:spacing w:after="4" w:line="265" w:lineRule="auto"/>
        <w:ind w:right="359"/>
        <w:jc w:val="center"/>
        <w:outlineLvl w:val="0"/>
        <w:rPr>
          <w:rFonts w:eastAsia="Arial"/>
          <w:b/>
          <w:color w:val="000000"/>
          <w:kern w:val="2"/>
          <w:lang w:eastAsia="en-US"/>
        </w:rPr>
      </w:pPr>
    </w:p>
    <w:p w:rsidR="00803DE3" w:rsidRPr="00F74A1D" w:rsidRDefault="00803DE3" w:rsidP="00803DE3">
      <w:pPr>
        <w:keepNext/>
        <w:keepLines/>
        <w:suppressAutoHyphens w:val="0"/>
        <w:spacing w:after="4" w:line="265" w:lineRule="auto"/>
        <w:ind w:right="359"/>
        <w:outlineLvl w:val="0"/>
        <w:rPr>
          <w:rFonts w:eastAsia="Arial"/>
          <w:b/>
          <w:color w:val="000000"/>
          <w:kern w:val="2"/>
          <w:lang w:eastAsia="en-US"/>
        </w:rPr>
      </w:pPr>
    </w:p>
    <w:p w:rsidR="00803DE3" w:rsidRPr="00803DE3" w:rsidRDefault="00803DE3" w:rsidP="00803DE3">
      <w:pPr>
        <w:keepNext/>
        <w:keepLines/>
        <w:suppressAutoHyphens w:val="0"/>
        <w:spacing w:after="4" w:line="265" w:lineRule="auto"/>
        <w:ind w:right="359"/>
        <w:jc w:val="center"/>
        <w:outlineLvl w:val="0"/>
        <w:rPr>
          <w:rFonts w:eastAsia="Arial"/>
          <w:b/>
          <w:color w:val="000000"/>
          <w:kern w:val="2"/>
          <w:lang w:eastAsia="en-US"/>
        </w:rPr>
      </w:pPr>
      <w:r w:rsidRPr="00803DE3">
        <w:rPr>
          <w:rFonts w:eastAsia="Arial"/>
          <w:b/>
          <w:color w:val="000000"/>
          <w:kern w:val="2"/>
          <w:lang w:eastAsia="en-US"/>
        </w:rPr>
        <w:t>Άρθρο 12</w:t>
      </w:r>
      <w:r w:rsidRPr="00803DE3">
        <w:rPr>
          <w:rFonts w:eastAsia="Arial"/>
          <w:b/>
          <w:color w:val="000000"/>
          <w:kern w:val="2"/>
          <w:vertAlign w:val="superscript"/>
          <w:lang w:eastAsia="en-US"/>
        </w:rPr>
        <w:t>ο</w:t>
      </w:r>
      <w:r w:rsidRPr="00803DE3">
        <w:rPr>
          <w:rFonts w:eastAsia="Arial"/>
          <w:b/>
          <w:color w:val="000000"/>
          <w:kern w:val="2"/>
          <w:lang w:eastAsia="en-US"/>
        </w:rPr>
        <w:t xml:space="preserve">  </w:t>
      </w:r>
    </w:p>
    <w:p w:rsidR="00803DE3" w:rsidRPr="00803DE3" w:rsidRDefault="00803DE3" w:rsidP="00803DE3">
      <w:pPr>
        <w:keepNext/>
        <w:keepLines/>
        <w:suppressAutoHyphens w:val="0"/>
        <w:spacing w:after="4" w:line="265" w:lineRule="auto"/>
        <w:ind w:right="359"/>
        <w:jc w:val="center"/>
        <w:outlineLvl w:val="0"/>
        <w:rPr>
          <w:rFonts w:eastAsia="Arial"/>
          <w:b/>
          <w:color w:val="000000"/>
          <w:kern w:val="2"/>
          <w:lang w:eastAsia="en-US"/>
        </w:rPr>
      </w:pPr>
      <w:r w:rsidRPr="00803DE3">
        <w:rPr>
          <w:rFonts w:eastAsia="Arial"/>
          <w:b/>
          <w:color w:val="000000"/>
          <w:kern w:val="2"/>
          <w:lang w:eastAsia="en-US"/>
        </w:rPr>
        <w:t xml:space="preserve">ΕΠΙΛΥΣΗ ΔΙΑΦΟΡΩΝ </w:t>
      </w:r>
    </w:p>
    <w:p w:rsidR="00803DE3" w:rsidRPr="00803DE3" w:rsidRDefault="00803DE3" w:rsidP="00803DE3">
      <w:pPr>
        <w:suppressAutoHyphens w:val="0"/>
        <w:spacing w:after="5" w:line="249" w:lineRule="auto"/>
        <w:ind w:right="185"/>
        <w:jc w:val="both"/>
        <w:rPr>
          <w:rFonts w:eastAsia="Arial"/>
          <w:color w:val="000000"/>
          <w:kern w:val="2"/>
          <w:lang w:eastAsia="en-US"/>
        </w:rPr>
      </w:pPr>
      <w:r w:rsidRPr="00803DE3">
        <w:rPr>
          <w:rFonts w:eastAsia="Arial"/>
          <w:color w:val="000000"/>
          <w:kern w:val="2"/>
          <w:lang w:eastAsia="en-US"/>
        </w:rPr>
        <w:t xml:space="preserve">Κάθε διαφορά μεταξύ των συμβαλλομένων μερών που αφορά στην εκτέλεση και ερμηνεία των όρων της παρούσας σύμβασης και που δεν θα επιλύεται από την Κοινή Επιτροπή Παρακολούθησης της παρούσας σύμβασης, δύναται να επιλύεται από τα αρμόδια Δικαστήρια της έδρας των Κύριων της πράξης. </w:t>
      </w:r>
    </w:p>
    <w:p w:rsidR="00803DE3" w:rsidRPr="00803DE3" w:rsidRDefault="00803DE3" w:rsidP="00803DE3">
      <w:pPr>
        <w:suppressAutoHyphens w:val="0"/>
        <w:spacing w:line="259" w:lineRule="auto"/>
        <w:rPr>
          <w:rFonts w:eastAsia="Arial"/>
          <w:color w:val="000000"/>
          <w:kern w:val="2"/>
          <w:lang w:eastAsia="en-US"/>
        </w:rPr>
      </w:pPr>
      <w:r w:rsidRPr="00803DE3">
        <w:rPr>
          <w:rFonts w:eastAsia="Arial"/>
          <w:color w:val="000000"/>
          <w:kern w:val="2"/>
          <w:lang w:eastAsia="en-US"/>
        </w:rPr>
        <w:t xml:space="preserve"> </w:t>
      </w:r>
    </w:p>
    <w:p w:rsidR="00803DE3" w:rsidRPr="00803DE3" w:rsidRDefault="00803DE3" w:rsidP="00803DE3">
      <w:pPr>
        <w:suppressAutoHyphens w:val="0"/>
        <w:spacing w:line="259" w:lineRule="auto"/>
        <w:rPr>
          <w:rFonts w:eastAsia="Arial"/>
          <w:color w:val="000000"/>
          <w:kern w:val="2"/>
          <w:lang w:eastAsia="en-US"/>
        </w:rPr>
      </w:pPr>
      <w:r w:rsidRPr="00803DE3">
        <w:rPr>
          <w:rFonts w:eastAsia="Arial"/>
          <w:color w:val="000000"/>
          <w:kern w:val="2"/>
          <w:lang w:eastAsia="en-US"/>
        </w:rPr>
        <w:t xml:space="preserve"> </w:t>
      </w:r>
    </w:p>
    <w:p w:rsidR="00803DE3" w:rsidRPr="00803DE3" w:rsidRDefault="00803DE3" w:rsidP="00803DE3">
      <w:pPr>
        <w:keepNext/>
        <w:keepLines/>
        <w:suppressAutoHyphens w:val="0"/>
        <w:spacing w:after="4" w:line="265" w:lineRule="auto"/>
        <w:ind w:right="359"/>
        <w:jc w:val="center"/>
        <w:outlineLvl w:val="0"/>
        <w:rPr>
          <w:rFonts w:eastAsia="Arial"/>
          <w:b/>
          <w:color w:val="000000"/>
          <w:kern w:val="2"/>
          <w:vertAlign w:val="superscript"/>
          <w:lang w:eastAsia="en-US"/>
        </w:rPr>
      </w:pPr>
      <w:r w:rsidRPr="00803DE3">
        <w:rPr>
          <w:rFonts w:eastAsia="Arial"/>
          <w:b/>
          <w:color w:val="000000"/>
          <w:kern w:val="2"/>
          <w:lang w:eastAsia="en-US"/>
        </w:rPr>
        <w:t>ΑΡΘΡΟ 13</w:t>
      </w:r>
      <w:r w:rsidRPr="00803DE3">
        <w:rPr>
          <w:rFonts w:eastAsia="Arial"/>
          <w:b/>
          <w:color w:val="000000"/>
          <w:kern w:val="2"/>
          <w:vertAlign w:val="superscript"/>
          <w:lang w:eastAsia="en-US"/>
        </w:rPr>
        <w:t>ο</w:t>
      </w:r>
    </w:p>
    <w:p w:rsidR="00803DE3" w:rsidRPr="00803DE3" w:rsidRDefault="00803DE3" w:rsidP="00803DE3">
      <w:pPr>
        <w:keepNext/>
        <w:keepLines/>
        <w:suppressAutoHyphens w:val="0"/>
        <w:spacing w:after="4" w:line="265" w:lineRule="auto"/>
        <w:ind w:right="359"/>
        <w:jc w:val="center"/>
        <w:outlineLvl w:val="0"/>
        <w:rPr>
          <w:rFonts w:eastAsia="Arial"/>
          <w:b/>
          <w:color w:val="000000"/>
          <w:kern w:val="2"/>
          <w:lang w:eastAsia="en-US"/>
        </w:rPr>
      </w:pPr>
      <w:r w:rsidRPr="00803DE3">
        <w:rPr>
          <w:rFonts w:eastAsia="Arial"/>
          <w:b/>
          <w:color w:val="000000"/>
          <w:kern w:val="2"/>
          <w:lang w:eastAsia="en-US"/>
        </w:rPr>
        <w:t xml:space="preserve"> ΡΗΤΡΕΣ </w:t>
      </w:r>
    </w:p>
    <w:p w:rsidR="00803DE3" w:rsidRPr="00803DE3" w:rsidRDefault="00803DE3" w:rsidP="00803DE3">
      <w:pPr>
        <w:suppressAutoHyphens w:val="0"/>
        <w:spacing w:after="5" w:line="249" w:lineRule="auto"/>
        <w:ind w:right="185"/>
        <w:jc w:val="both"/>
        <w:rPr>
          <w:rFonts w:eastAsia="Arial"/>
          <w:color w:val="000000"/>
          <w:kern w:val="2"/>
          <w:lang w:eastAsia="en-US"/>
        </w:rPr>
      </w:pPr>
    </w:p>
    <w:p w:rsidR="00803DE3" w:rsidRPr="00803DE3" w:rsidRDefault="00803DE3" w:rsidP="00803DE3">
      <w:pPr>
        <w:suppressAutoHyphens w:val="0"/>
        <w:spacing w:after="5" w:line="249" w:lineRule="auto"/>
        <w:ind w:right="185"/>
        <w:jc w:val="both"/>
        <w:rPr>
          <w:rFonts w:eastAsia="Arial"/>
          <w:color w:val="000000"/>
          <w:kern w:val="2"/>
          <w:lang w:eastAsia="en-US"/>
        </w:rPr>
      </w:pPr>
      <w:r w:rsidRPr="00803DE3">
        <w:rPr>
          <w:rFonts w:eastAsia="Arial"/>
          <w:color w:val="000000"/>
          <w:kern w:val="2"/>
          <w:lang w:eastAsia="en-US"/>
        </w:rPr>
        <w:t xml:space="preserve">Η παρούσα προγραμματική σύμβαση τίθεται σε εφαρμογή με την υπογραφή της. Τα συμβαλλόμενα μέρη οφείλουν να εφαρμόζουν τους όρους της παρούσας προγραμματικής σύμβασης. Η παράβαση οποιουδήποτε από τους όρους της παρούσας σύμβασης – που θεωρούνται όλοι σημαντικοί – ή η παράβαση του νόμου ή της καλής πίστης και των συναλλακτικών ηθών από ένα από τα συμβαλλόμενα μέρη, δίνει το δικαίωμα στο άλλο να αξιώσει αποκατάσταση των αντισυμβατικών ενεργειών σε εύλογο χρόνο.  </w:t>
      </w:r>
    </w:p>
    <w:p w:rsidR="00803DE3" w:rsidRPr="00803DE3" w:rsidRDefault="00803DE3" w:rsidP="00803DE3">
      <w:pPr>
        <w:suppressAutoHyphens w:val="0"/>
        <w:spacing w:after="5" w:line="249" w:lineRule="auto"/>
        <w:ind w:right="185"/>
        <w:jc w:val="both"/>
        <w:rPr>
          <w:rFonts w:eastAsia="Arial"/>
          <w:color w:val="000000"/>
          <w:kern w:val="2"/>
          <w:lang w:eastAsia="en-US"/>
        </w:rPr>
      </w:pPr>
      <w:r w:rsidRPr="00803DE3">
        <w:rPr>
          <w:rFonts w:eastAsia="Arial"/>
          <w:color w:val="000000"/>
          <w:kern w:val="2"/>
          <w:lang w:eastAsia="en-US"/>
        </w:rPr>
        <w:t xml:space="preserve">Σε περίπτωση αρνήσεως, αδυναμίας ή αμέλειας προς αποκατάσταση από πλευράς του ενός μέρους, οι αντισυμβαλλόμενοι έχουν το δικαίωμα να καταγγείλουν την σύμβαση σύμφωνα με την κείμενη νομοθεσία, αξιώνοντας κάθε θετική ή αποθετική ζημιά. Ειδικότερα, σε περίπτωση παράβασης των όρων της σύμβασης μπορεί να επιβάλλονται με αποφάσεις της Επιτροπής Παρακολούθησης οι ακόλουθες ρήτρες: </w:t>
      </w:r>
    </w:p>
    <w:p w:rsidR="00803DE3" w:rsidRPr="00803DE3" w:rsidRDefault="00803DE3" w:rsidP="00803DE3">
      <w:pPr>
        <w:suppressAutoHyphens w:val="0"/>
        <w:spacing w:after="5" w:line="249" w:lineRule="auto"/>
        <w:ind w:right="185"/>
        <w:jc w:val="both"/>
        <w:rPr>
          <w:rFonts w:eastAsia="Arial"/>
          <w:color w:val="000000"/>
          <w:kern w:val="2"/>
          <w:lang w:eastAsia="en-US"/>
        </w:rPr>
      </w:pPr>
      <w:r w:rsidRPr="00803DE3">
        <w:rPr>
          <w:rFonts w:eastAsia="Arial"/>
          <w:color w:val="000000"/>
          <w:kern w:val="2"/>
          <w:lang w:eastAsia="en-US"/>
        </w:rPr>
        <w:t xml:space="preserve">Α) Σύσταση εφαρμογής των όρων της σύμβασης Β) Αποζημίωση για τη ζημία που έχει απέλθει από την εφαρμογή των όρων.  </w:t>
      </w:r>
    </w:p>
    <w:p w:rsidR="00803DE3" w:rsidRPr="00803DE3" w:rsidRDefault="00803DE3" w:rsidP="00803DE3">
      <w:pPr>
        <w:suppressAutoHyphens w:val="0"/>
        <w:spacing w:line="259" w:lineRule="auto"/>
        <w:rPr>
          <w:rFonts w:eastAsia="Arial"/>
          <w:color w:val="000000"/>
          <w:kern w:val="2"/>
          <w:lang w:eastAsia="en-US"/>
        </w:rPr>
      </w:pPr>
      <w:r w:rsidRPr="00803DE3">
        <w:rPr>
          <w:rFonts w:eastAsia="Arial"/>
          <w:color w:val="000000"/>
          <w:kern w:val="2"/>
          <w:lang w:eastAsia="en-US"/>
        </w:rPr>
        <w:t xml:space="preserve"> </w:t>
      </w:r>
    </w:p>
    <w:p w:rsidR="00803DE3" w:rsidRPr="00803DE3" w:rsidRDefault="00803DE3" w:rsidP="00803DE3">
      <w:pPr>
        <w:suppressAutoHyphens w:val="0"/>
        <w:spacing w:line="259" w:lineRule="auto"/>
        <w:rPr>
          <w:rFonts w:eastAsia="Arial"/>
          <w:color w:val="000000"/>
          <w:kern w:val="2"/>
          <w:lang w:eastAsia="en-US"/>
        </w:rPr>
      </w:pPr>
      <w:r w:rsidRPr="00803DE3">
        <w:rPr>
          <w:rFonts w:eastAsia="Arial"/>
          <w:color w:val="000000"/>
          <w:kern w:val="2"/>
          <w:lang w:eastAsia="en-US"/>
        </w:rPr>
        <w:t xml:space="preserve"> </w:t>
      </w:r>
    </w:p>
    <w:p w:rsidR="00803DE3" w:rsidRPr="00803DE3" w:rsidRDefault="00803DE3" w:rsidP="00803DE3">
      <w:pPr>
        <w:keepNext/>
        <w:keepLines/>
        <w:suppressAutoHyphens w:val="0"/>
        <w:spacing w:after="4" w:line="265" w:lineRule="auto"/>
        <w:ind w:right="359"/>
        <w:jc w:val="center"/>
        <w:outlineLvl w:val="0"/>
        <w:rPr>
          <w:rFonts w:eastAsia="Arial"/>
          <w:b/>
          <w:color w:val="000000"/>
          <w:kern w:val="2"/>
          <w:lang w:eastAsia="en-US"/>
        </w:rPr>
      </w:pPr>
      <w:r w:rsidRPr="00803DE3">
        <w:rPr>
          <w:rFonts w:eastAsia="Arial"/>
          <w:b/>
          <w:color w:val="000000"/>
          <w:kern w:val="2"/>
          <w:lang w:eastAsia="en-US"/>
        </w:rPr>
        <w:t>ΑΡΘΡΟ 14</w:t>
      </w:r>
      <w:r w:rsidRPr="00803DE3">
        <w:rPr>
          <w:rFonts w:eastAsia="Arial"/>
          <w:b/>
          <w:color w:val="000000"/>
          <w:kern w:val="2"/>
          <w:vertAlign w:val="superscript"/>
          <w:lang w:eastAsia="en-US"/>
        </w:rPr>
        <w:t>ο</w:t>
      </w:r>
      <w:r w:rsidRPr="00803DE3">
        <w:rPr>
          <w:rFonts w:eastAsia="Arial"/>
          <w:b/>
          <w:color w:val="000000"/>
          <w:kern w:val="2"/>
          <w:lang w:eastAsia="en-US"/>
        </w:rPr>
        <w:t xml:space="preserve"> </w:t>
      </w:r>
    </w:p>
    <w:p w:rsidR="00803DE3" w:rsidRPr="00803DE3" w:rsidRDefault="00803DE3" w:rsidP="00803DE3">
      <w:pPr>
        <w:keepNext/>
        <w:keepLines/>
        <w:suppressAutoHyphens w:val="0"/>
        <w:spacing w:after="4" w:line="265" w:lineRule="auto"/>
        <w:ind w:right="359"/>
        <w:jc w:val="center"/>
        <w:outlineLvl w:val="0"/>
        <w:rPr>
          <w:rFonts w:eastAsia="Arial"/>
          <w:b/>
          <w:color w:val="000000"/>
          <w:kern w:val="2"/>
          <w:lang w:eastAsia="en-US"/>
        </w:rPr>
      </w:pPr>
      <w:r w:rsidRPr="00803DE3">
        <w:rPr>
          <w:rFonts w:eastAsia="Arial"/>
          <w:b/>
          <w:color w:val="000000"/>
          <w:kern w:val="2"/>
          <w:lang w:eastAsia="en-US"/>
        </w:rPr>
        <w:t xml:space="preserve">ΤΕΛΙΚΕΣ ΔΙΑΤΑΞΕΙΣ </w:t>
      </w:r>
    </w:p>
    <w:p w:rsidR="00803DE3" w:rsidRPr="00803DE3" w:rsidRDefault="00803DE3" w:rsidP="00803DE3">
      <w:pPr>
        <w:suppressAutoHyphens w:val="0"/>
        <w:spacing w:after="5" w:line="249" w:lineRule="auto"/>
        <w:ind w:right="185"/>
        <w:jc w:val="both"/>
        <w:rPr>
          <w:rFonts w:eastAsia="Arial"/>
          <w:color w:val="000000"/>
          <w:kern w:val="2"/>
          <w:lang w:eastAsia="en-US"/>
        </w:rPr>
      </w:pPr>
    </w:p>
    <w:p w:rsidR="00803DE3" w:rsidRPr="00803DE3" w:rsidRDefault="00803DE3" w:rsidP="00803DE3">
      <w:pPr>
        <w:suppressAutoHyphens w:val="0"/>
        <w:spacing w:after="5" w:line="249" w:lineRule="auto"/>
        <w:ind w:right="185"/>
        <w:jc w:val="both"/>
        <w:rPr>
          <w:rFonts w:eastAsia="Arial"/>
          <w:color w:val="000000"/>
          <w:kern w:val="2"/>
          <w:lang w:eastAsia="en-US"/>
        </w:rPr>
      </w:pPr>
      <w:r w:rsidRPr="00803DE3">
        <w:rPr>
          <w:rFonts w:eastAsia="Arial"/>
          <w:color w:val="000000"/>
          <w:kern w:val="2"/>
          <w:lang w:eastAsia="en-US"/>
        </w:rPr>
        <w:t xml:space="preserve">Οποιαδήποτε τροποποίηση ή παράταση της παρούσας προγραμματικής σύμβασης γίνεται μόνον εγγράφως με κοινή συμφωνία των συμβαλλομένων μερών. </w:t>
      </w:r>
      <w:r w:rsidRPr="00803DE3">
        <w:rPr>
          <w:rFonts w:eastAsia="Arial"/>
          <w:bCs/>
          <w:color w:val="000000"/>
          <w:kern w:val="2"/>
          <w:lang w:eastAsia="en-US"/>
        </w:rPr>
        <w:t xml:space="preserve">Η παρούσα προγραμματική σύμβαση δεν θίγει την εφαρμογή της κείμενης νομοθεσίας περί δημοσίων συμβάσεων (Ν. 4412/2016, Ν. 4782/2021), ούτε εξαιρεί τις συμβάσεις που θα συναφθούν στο πλαίσιο υλοποίησης </w:t>
      </w:r>
      <w:r w:rsidRPr="00803DE3">
        <w:rPr>
          <w:rFonts w:eastAsia="Arial"/>
          <w:color w:val="000000"/>
          <w:kern w:val="2"/>
          <w:lang w:eastAsia="en-US"/>
        </w:rPr>
        <w:t>της πράξης</w:t>
      </w:r>
      <w:r w:rsidRPr="00803DE3">
        <w:rPr>
          <w:rFonts w:eastAsia="Arial"/>
          <w:bCs/>
          <w:color w:val="000000"/>
          <w:kern w:val="2"/>
          <w:lang w:eastAsia="en-US"/>
        </w:rPr>
        <w:t xml:space="preserve"> από τις διαδικασίες και τις υποχρεώσεις που προβλέπονται στην ανωτέρω νομοθεσία.</w:t>
      </w:r>
    </w:p>
    <w:p w:rsidR="00803DE3" w:rsidRPr="00803DE3" w:rsidRDefault="00803DE3" w:rsidP="00803DE3">
      <w:pPr>
        <w:suppressAutoHyphens w:val="0"/>
        <w:spacing w:after="5" w:line="249" w:lineRule="auto"/>
        <w:ind w:right="185"/>
        <w:jc w:val="both"/>
        <w:rPr>
          <w:rFonts w:eastAsia="Arial"/>
          <w:color w:val="000000"/>
          <w:kern w:val="2"/>
          <w:lang w:eastAsia="en-US"/>
        </w:rPr>
      </w:pPr>
      <w:r w:rsidRPr="00803DE3">
        <w:rPr>
          <w:rFonts w:eastAsia="Arial"/>
          <w:color w:val="000000"/>
          <w:kern w:val="2"/>
          <w:lang w:eastAsia="en-US"/>
        </w:rPr>
        <w:t>Όλες οι συμβάσεις που θα συναφθούν για την υλοποίηση του φυσικού αντικειμένου της παρούσας προγραμματικής σύμβασης θα διέπονται από την κείμενη νομοθεσία περί δημοσίων συμβάσεων.</w:t>
      </w:r>
    </w:p>
    <w:p w:rsidR="00803DE3" w:rsidRPr="00803DE3" w:rsidRDefault="00803DE3" w:rsidP="00803DE3">
      <w:pPr>
        <w:suppressAutoHyphens w:val="0"/>
        <w:spacing w:after="5" w:line="249" w:lineRule="auto"/>
        <w:ind w:right="185"/>
        <w:jc w:val="both"/>
        <w:rPr>
          <w:rFonts w:eastAsia="Arial"/>
          <w:color w:val="000000"/>
          <w:kern w:val="2"/>
          <w:lang w:eastAsia="en-US"/>
        </w:rPr>
      </w:pPr>
      <w:r w:rsidRPr="00803DE3">
        <w:rPr>
          <w:rFonts w:eastAsia="Arial"/>
          <w:color w:val="000000"/>
          <w:kern w:val="2"/>
          <w:lang w:eastAsia="en-US"/>
        </w:rPr>
        <w:t>Αυτά συμφώνησαν, συνομολόγησαν και συναποδέχθηκαν τα συμβαλλόμενα μέρη, σε απόδειξη των οποίων συντάχθηκε η παρούσα και υπογράφεται σε τρία (3) πρωτότυπα και έλαβε ο κάθε συμβαλλόμενος από ένα.</w:t>
      </w:r>
    </w:p>
    <w:p w:rsidR="00803DE3" w:rsidRPr="00803DE3" w:rsidRDefault="00803DE3" w:rsidP="00803DE3">
      <w:pPr>
        <w:suppressAutoHyphens w:val="0"/>
        <w:spacing w:line="259" w:lineRule="auto"/>
        <w:ind w:right="105"/>
        <w:rPr>
          <w:rFonts w:eastAsia="Arial"/>
          <w:color w:val="000000"/>
          <w:kern w:val="2"/>
          <w:lang w:eastAsia="en-US"/>
        </w:rPr>
      </w:pPr>
      <w:r w:rsidRPr="00803DE3">
        <w:rPr>
          <w:rFonts w:eastAsia="Arial"/>
          <w:b/>
          <w:color w:val="000000"/>
          <w:kern w:val="2"/>
          <w:lang w:eastAsia="en-US"/>
        </w:rPr>
        <w:lastRenderedPageBreak/>
        <w:t xml:space="preserve">  </w:t>
      </w:r>
    </w:p>
    <w:p w:rsidR="00803DE3" w:rsidRPr="00803DE3" w:rsidRDefault="00803DE3" w:rsidP="00803DE3">
      <w:pPr>
        <w:keepNext/>
        <w:keepLines/>
        <w:suppressAutoHyphens w:val="0"/>
        <w:spacing w:after="4" w:line="265" w:lineRule="auto"/>
        <w:ind w:right="360"/>
        <w:jc w:val="center"/>
        <w:outlineLvl w:val="0"/>
        <w:rPr>
          <w:rFonts w:eastAsia="Arial"/>
          <w:b/>
          <w:color w:val="000000"/>
          <w:kern w:val="2"/>
          <w:lang w:eastAsia="en-US"/>
        </w:rPr>
      </w:pPr>
    </w:p>
    <w:p w:rsidR="00803DE3" w:rsidRPr="00803DE3" w:rsidRDefault="00803DE3" w:rsidP="00803DE3">
      <w:pPr>
        <w:keepNext/>
        <w:keepLines/>
        <w:suppressAutoHyphens w:val="0"/>
        <w:spacing w:after="4" w:line="265" w:lineRule="auto"/>
        <w:ind w:right="360"/>
        <w:jc w:val="center"/>
        <w:outlineLvl w:val="0"/>
        <w:rPr>
          <w:rFonts w:eastAsia="Arial"/>
          <w:b/>
          <w:color w:val="000000"/>
          <w:kern w:val="2"/>
          <w:lang w:eastAsia="en-US"/>
        </w:rPr>
      </w:pPr>
      <w:r w:rsidRPr="00803DE3">
        <w:rPr>
          <w:rFonts w:eastAsia="Arial"/>
          <w:b/>
          <w:color w:val="000000"/>
          <w:kern w:val="2"/>
          <w:lang w:eastAsia="en-US"/>
        </w:rPr>
        <w:t xml:space="preserve">ΟΙ ΣΥΜΒΑΛΛΟΜΕΝΟΙ </w:t>
      </w:r>
    </w:p>
    <w:p w:rsidR="00803DE3" w:rsidRPr="00803DE3" w:rsidRDefault="00803DE3" w:rsidP="00803DE3">
      <w:pPr>
        <w:keepNext/>
        <w:keepLines/>
        <w:suppressAutoHyphens w:val="0"/>
        <w:spacing w:after="4" w:line="265" w:lineRule="auto"/>
        <w:ind w:right="360"/>
        <w:jc w:val="center"/>
        <w:outlineLvl w:val="0"/>
        <w:rPr>
          <w:rFonts w:eastAsia="Arial"/>
          <w:b/>
          <w:color w:val="000000"/>
          <w:kern w:val="2"/>
          <w:lang w:eastAsia="en-US"/>
        </w:rPr>
      </w:pPr>
    </w:p>
    <w:p w:rsidR="00803DE3" w:rsidRPr="00803DE3" w:rsidRDefault="00803DE3" w:rsidP="00803DE3">
      <w:pPr>
        <w:tabs>
          <w:tab w:val="center" w:pos="2300"/>
          <w:tab w:val="right" w:pos="8534"/>
        </w:tabs>
        <w:suppressAutoHyphens w:val="0"/>
        <w:spacing w:after="14" w:line="249" w:lineRule="auto"/>
        <w:rPr>
          <w:rFonts w:eastAsia="Arial"/>
          <w:color w:val="000000"/>
          <w:kern w:val="2"/>
          <w:lang w:eastAsia="en-US"/>
        </w:rPr>
      </w:pPr>
      <w:r w:rsidRPr="00803DE3">
        <w:rPr>
          <w:rFonts w:eastAsia="Arial"/>
          <w:b/>
          <w:color w:val="000000"/>
          <w:kern w:val="2"/>
          <w:lang w:eastAsia="en-US"/>
        </w:rPr>
        <w:t xml:space="preserve"> </w:t>
      </w:r>
      <w:r w:rsidRPr="00803DE3">
        <w:rPr>
          <w:rFonts w:eastAsia="Arial"/>
          <w:b/>
          <w:color w:val="000000"/>
          <w:kern w:val="2"/>
          <w:lang w:eastAsia="en-US"/>
        </w:rPr>
        <w:tab/>
        <w:t>ΓΙΑ ΤΗΝ ΚΑΕ</w:t>
      </w:r>
      <w:r w:rsidRPr="00803DE3">
        <w:rPr>
          <w:rFonts w:eastAsia="Arial"/>
          <w:color w:val="000000"/>
          <w:kern w:val="2"/>
          <w:lang w:eastAsia="en-US"/>
        </w:rPr>
        <w:t>.</w:t>
      </w:r>
      <w:r w:rsidRPr="00803DE3">
        <w:rPr>
          <w:rFonts w:eastAsia="Arial"/>
          <w:b/>
          <w:color w:val="000000"/>
          <w:kern w:val="2"/>
          <w:lang w:eastAsia="en-US"/>
        </w:rPr>
        <w:t xml:space="preserve"> </w:t>
      </w:r>
      <w:r w:rsidR="00706E52">
        <w:rPr>
          <w:rFonts w:eastAsia="Arial"/>
          <w:b/>
          <w:color w:val="000000"/>
          <w:kern w:val="2"/>
          <w:lang w:eastAsia="en-US"/>
        </w:rPr>
        <w:t xml:space="preserve">ΒΟΛΟΥ Β1           </w:t>
      </w:r>
      <w:r w:rsidRPr="00803DE3">
        <w:rPr>
          <w:rFonts w:eastAsia="Arial"/>
          <w:b/>
          <w:color w:val="000000"/>
          <w:kern w:val="2"/>
          <w:lang w:eastAsia="en-US"/>
        </w:rPr>
        <w:t xml:space="preserve"> ΓΙΑ ΤΗΝ ΚΑΕ</w:t>
      </w:r>
      <w:r w:rsidRPr="00803DE3">
        <w:rPr>
          <w:rFonts w:eastAsia="Arial"/>
          <w:color w:val="000000"/>
          <w:kern w:val="2"/>
          <w:lang w:eastAsia="en-US"/>
        </w:rPr>
        <w:t>.</w:t>
      </w:r>
      <w:r w:rsidRPr="00803DE3">
        <w:rPr>
          <w:rFonts w:eastAsia="Arial"/>
          <w:b/>
          <w:color w:val="000000"/>
          <w:kern w:val="2"/>
          <w:lang w:eastAsia="en-US"/>
        </w:rPr>
        <w:t xml:space="preserve"> Βόλου Β2</w:t>
      </w:r>
      <w:r w:rsidRPr="00803DE3">
        <w:rPr>
          <w:rFonts w:eastAsia="Arial"/>
          <w:b/>
          <w:color w:val="000000"/>
          <w:kern w:val="2"/>
          <w:lang w:eastAsia="en-US"/>
        </w:rPr>
        <w:tab/>
        <w:t xml:space="preserve">  </w:t>
      </w:r>
      <w:r>
        <w:rPr>
          <w:rFonts w:eastAsia="Arial"/>
          <w:b/>
          <w:color w:val="000000"/>
          <w:kern w:val="2"/>
          <w:lang w:eastAsia="en-US"/>
        </w:rPr>
        <w:t xml:space="preserve">         </w:t>
      </w:r>
      <w:r w:rsidRPr="00803DE3">
        <w:rPr>
          <w:rFonts w:eastAsia="Arial"/>
          <w:b/>
          <w:color w:val="000000"/>
          <w:kern w:val="2"/>
          <w:lang w:eastAsia="en-US"/>
        </w:rPr>
        <w:t>ΓΙΑ ΤΗΝ ΚΑΕ</w:t>
      </w:r>
      <w:r w:rsidRPr="00803DE3">
        <w:rPr>
          <w:rFonts w:eastAsia="Arial"/>
          <w:color w:val="000000"/>
          <w:kern w:val="2"/>
          <w:lang w:eastAsia="en-US"/>
        </w:rPr>
        <w:t>.</w:t>
      </w:r>
      <w:r w:rsidRPr="00803DE3">
        <w:rPr>
          <w:rFonts w:eastAsia="Arial"/>
          <w:b/>
          <w:color w:val="000000"/>
          <w:kern w:val="2"/>
          <w:lang w:eastAsia="en-US"/>
        </w:rPr>
        <w:t xml:space="preserve"> Βόλου Β3   </w:t>
      </w:r>
    </w:p>
    <w:p w:rsidR="00803DE3" w:rsidRPr="00803DE3" w:rsidRDefault="00803DE3" w:rsidP="00803DE3">
      <w:pPr>
        <w:tabs>
          <w:tab w:val="center" w:pos="2300"/>
          <w:tab w:val="center" w:pos="6837"/>
        </w:tabs>
        <w:suppressAutoHyphens w:val="0"/>
        <w:spacing w:after="14" w:line="249" w:lineRule="auto"/>
        <w:rPr>
          <w:rFonts w:eastAsia="Arial"/>
          <w:b/>
          <w:color w:val="000000"/>
          <w:kern w:val="2"/>
          <w:lang w:eastAsia="en-US"/>
        </w:rPr>
      </w:pPr>
      <w:r w:rsidRPr="00803DE3">
        <w:rPr>
          <w:rFonts w:eastAsia="Arial"/>
          <w:b/>
          <w:color w:val="000000"/>
          <w:kern w:val="2"/>
          <w:lang w:eastAsia="en-US"/>
        </w:rPr>
        <w:t xml:space="preserve"> </w:t>
      </w:r>
    </w:p>
    <w:p w:rsidR="00803DE3" w:rsidRPr="00803DE3" w:rsidRDefault="00803DE3" w:rsidP="00803DE3">
      <w:pPr>
        <w:tabs>
          <w:tab w:val="center" w:pos="2300"/>
          <w:tab w:val="center" w:pos="6837"/>
        </w:tabs>
        <w:suppressAutoHyphens w:val="0"/>
        <w:spacing w:after="14" w:line="249" w:lineRule="auto"/>
        <w:rPr>
          <w:rFonts w:eastAsia="Arial"/>
          <w:b/>
          <w:color w:val="000000"/>
          <w:kern w:val="2"/>
          <w:lang w:eastAsia="en-US"/>
        </w:rPr>
      </w:pPr>
    </w:p>
    <w:p w:rsidR="00803DE3" w:rsidRPr="00803DE3" w:rsidRDefault="00803DE3" w:rsidP="00803DE3">
      <w:pPr>
        <w:tabs>
          <w:tab w:val="center" w:pos="2300"/>
          <w:tab w:val="center" w:pos="6837"/>
        </w:tabs>
        <w:suppressAutoHyphens w:val="0"/>
        <w:spacing w:after="14" w:line="249" w:lineRule="auto"/>
        <w:rPr>
          <w:rFonts w:eastAsia="Arial"/>
          <w:b/>
          <w:color w:val="000000"/>
          <w:kern w:val="2"/>
          <w:lang w:eastAsia="en-US"/>
        </w:rPr>
      </w:pPr>
    </w:p>
    <w:p w:rsidR="00803DE3" w:rsidRPr="00803DE3" w:rsidRDefault="00803DE3" w:rsidP="00803DE3">
      <w:pPr>
        <w:tabs>
          <w:tab w:val="center" w:pos="2300"/>
          <w:tab w:val="center" w:pos="6837"/>
        </w:tabs>
        <w:suppressAutoHyphens w:val="0"/>
        <w:spacing w:after="14" w:line="249" w:lineRule="auto"/>
        <w:rPr>
          <w:rFonts w:eastAsia="Arial"/>
          <w:b/>
          <w:color w:val="000000"/>
          <w:kern w:val="2"/>
          <w:lang w:eastAsia="en-US"/>
        </w:rPr>
      </w:pPr>
    </w:p>
    <w:p w:rsidR="00803DE3" w:rsidRPr="00803DE3" w:rsidRDefault="00803DE3" w:rsidP="00803DE3">
      <w:pPr>
        <w:tabs>
          <w:tab w:val="center" w:pos="2300"/>
          <w:tab w:val="center" w:pos="6837"/>
        </w:tabs>
        <w:suppressAutoHyphens w:val="0"/>
        <w:spacing w:after="14" w:line="249" w:lineRule="auto"/>
        <w:rPr>
          <w:rFonts w:eastAsia="Arial"/>
          <w:b/>
          <w:color w:val="000000"/>
          <w:kern w:val="2"/>
          <w:lang w:eastAsia="en-US"/>
        </w:rPr>
      </w:pPr>
    </w:p>
    <w:p w:rsidR="00803DE3" w:rsidRPr="00803DE3" w:rsidRDefault="00803DE3" w:rsidP="00803DE3">
      <w:pPr>
        <w:tabs>
          <w:tab w:val="center" w:pos="2300"/>
          <w:tab w:val="center" w:pos="6837"/>
        </w:tabs>
        <w:suppressAutoHyphens w:val="0"/>
        <w:spacing w:after="14" w:line="249" w:lineRule="auto"/>
        <w:rPr>
          <w:rFonts w:eastAsia="Arial"/>
          <w:color w:val="000000"/>
          <w:kern w:val="2"/>
          <w:lang w:eastAsia="en-US"/>
        </w:rPr>
      </w:pPr>
      <w:r w:rsidRPr="00803DE3">
        <w:rPr>
          <w:rFonts w:eastAsia="Arial"/>
          <w:b/>
          <w:color w:val="000000"/>
          <w:kern w:val="2"/>
          <w:lang w:eastAsia="en-US"/>
        </w:rPr>
        <w:t>Ο ΠΡΟΕΔΡΟΣ του Δ.Σ.                         Ο ΠΡΟΕΔΡΟΣ του Δ.Σ.</w:t>
      </w:r>
      <w:r w:rsidRPr="00803DE3">
        <w:rPr>
          <w:rFonts w:eastAsia="Arial"/>
          <w:b/>
          <w:color w:val="000000"/>
          <w:kern w:val="2"/>
          <w:lang w:eastAsia="en-US"/>
        </w:rPr>
        <w:tab/>
        <w:t xml:space="preserve"> </w:t>
      </w:r>
      <w:r>
        <w:rPr>
          <w:rFonts w:eastAsia="Arial"/>
          <w:b/>
          <w:color w:val="000000"/>
          <w:kern w:val="2"/>
          <w:lang w:eastAsia="en-US"/>
        </w:rPr>
        <w:t xml:space="preserve">        </w:t>
      </w:r>
      <w:r w:rsidRPr="00803DE3">
        <w:rPr>
          <w:rFonts w:eastAsia="Arial"/>
          <w:b/>
          <w:color w:val="000000"/>
          <w:kern w:val="2"/>
          <w:lang w:eastAsia="en-US"/>
        </w:rPr>
        <w:t xml:space="preserve"> Ο ΠΡΟΕΔΡΟΣ του Δ.Σ.</w:t>
      </w:r>
    </w:p>
    <w:p w:rsidR="00803DE3" w:rsidRPr="00803DE3" w:rsidRDefault="00803DE3" w:rsidP="00803DE3">
      <w:pPr>
        <w:suppressAutoHyphens w:val="0"/>
        <w:spacing w:line="259" w:lineRule="auto"/>
        <w:rPr>
          <w:rFonts w:eastAsia="Arial"/>
          <w:color w:val="000000"/>
          <w:kern w:val="2"/>
          <w:lang w:eastAsia="en-US"/>
        </w:rPr>
      </w:pPr>
      <w:r w:rsidRPr="00803DE3">
        <w:rPr>
          <w:rFonts w:eastAsia="Arial"/>
          <w:b/>
          <w:color w:val="000000"/>
          <w:kern w:val="2"/>
          <w:lang w:eastAsia="en-US"/>
        </w:rPr>
        <w:t xml:space="preserve"> </w:t>
      </w:r>
    </w:p>
    <w:p w:rsidR="00803DE3" w:rsidRPr="00803DE3" w:rsidRDefault="00803DE3" w:rsidP="00803DE3">
      <w:pPr>
        <w:tabs>
          <w:tab w:val="center" w:pos="2300"/>
          <w:tab w:val="center" w:pos="6837"/>
        </w:tabs>
        <w:suppressAutoHyphens w:val="0"/>
        <w:spacing w:after="14" w:line="249" w:lineRule="auto"/>
        <w:rPr>
          <w:rFonts w:eastAsia="Arial"/>
          <w:color w:val="000000"/>
          <w:kern w:val="2"/>
          <w:lang w:eastAsia="en-US"/>
        </w:rPr>
      </w:pPr>
      <w:r w:rsidRPr="00803DE3">
        <w:rPr>
          <w:rFonts w:eastAsia="Arial"/>
          <w:b/>
          <w:color w:val="000000"/>
          <w:kern w:val="2"/>
          <w:lang w:eastAsia="en-US"/>
        </w:rPr>
        <w:tab/>
        <w:t xml:space="preserve">  </w:t>
      </w:r>
    </w:p>
    <w:p w:rsidR="00803DE3" w:rsidRPr="00803DE3" w:rsidRDefault="00803DE3" w:rsidP="00803DE3">
      <w:pPr>
        <w:suppressAutoHyphens w:val="0"/>
        <w:spacing w:after="160" w:line="276" w:lineRule="auto"/>
        <w:jc w:val="both"/>
        <w:rPr>
          <w:rFonts w:eastAsia="Calibri"/>
          <w:lang w:eastAsia="en-US"/>
        </w:rPr>
      </w:pPr>
    </w:p>
    <w:p w:rsidR="00803DE3" w:rsidRPr="00803DE3" w:rsidRDefault="00803DE3" w:rsidP="00803DE3">
      <w:pPr>
        <w:tabs>
          <w:tab w:val="center" w:pos="2300"/>
          <w:tab w:val="right" w:pos="8534"/>
        </w:tabs>
        <w:suppressAutoHyphens w:val="0"/>
        <w:spacing w:after="14" w:line="249" w:lineRule="auto"/>
        <w:jc w:val="center"/>
        <w:rPr>
          <w:rFonts w:eastAsia="Arial"/>
          <w:b/>
          <w:color w:val="000000"/>
          <w:kern w:val="2"/>
          <w:lang w:eastAsia="en-US"/>
        </w:rPr>
      </w:pPr>
      <w:r w:rsidRPr="00803DE3">
        <w:rPr>
          <w:rFonts w:eastAsia="Arial"/>
          <w:b/>
          <w:color w:val="000000"/>
          <w:kern w:val="2"/>
          <w:lang w:eastAsia="en-US"/>
        </w:rPr>
        <w:t>ΓΙΑ ΤΟΝ ΔΗΜΟ ΒΟΛΟΥ</w:t>
      </w:r>
    </w:p>
    <w:p w:rsidR="00803DE3" w:rsidRPr="00803DE3" w:rsidRDefault="00803DE3" w:rsidP="00803DE3">
      <w:pPr>
        <w:tabs>
          <w:tab w:val="center" w:pos="2300"/>
          <w:tab w:val="right" w:pos="8534"/>
        </w:tabs>
        <w:suppressAutoHyphens w:val="0"/>
        <w:spacing w:after="14" w:line="249" w:lineRule="auto"/>
        <w:jc w:val="center"/>
        <w:rPr>
          <w:rFonts w:eastAsia="Arial"/>
          <w:b/>
          <w:color w:val="000000"/>
          <w:kern w:val="2"/>
          <w:lang w:eastAsia="en-US"/>
        </w:rPr>
      </w:pPr>
    </w:p>
    <w:p w:rsidR="00803DE3" w:rsidRPr="00803DE3" w:rsidRDefault="00803DE3" w:rsidP="00803DE3">
      <w:pPr>
        <w:tabs>
          <w:tab w:val="center" w:pos="2300"/>
          <w:tab w:val="right" w:pos="8534"/>
        </w:tabs>
        <w:suppressAutoHyphens w:val="0"/>
        <w:spacing w:after="14" w:line="249" w:lineRule="auto"/>
        <w:jc w:val="center"/>
        <w:rPr>
          <w:rFonts w:eastAsia="Arial"/>
          <w:b/>
          <w:color w:val="000000"/>
          <w:kern w:val="2"/>
          <w:lang w:eastAsia="en-US"/>
        </w:rPr>
      </w:pPr>
    </w:p>
    <w:p w:rsidR="00803DE3" w:rsidRPr="00803DE3" w:rsidRDefault="00803DE3" w:rsidP="00803DE3">
      <w:pPr>
        <w:tabs>
          <w:tab w:val="center" w:pos="2300"/>
          <w:tab w:val="right" w:pos="8534"/>
        </w:tabs>
        <w:suppressAutoHyphens w:val="0"/>
        <w:spacing w:after="14" w:line="249" w:lineRule="auto"/>
        <w:jc w:val="center"/>
        <w:rPr>
          <w:rFonts w:eastAsia="Arial"/>
          <w:b/>
          <w:color w:val="000000"/>
          <w:kern w:val="2"/>
          <w:lang w:eastAsia="en-US"/>
        </w:rPr>
      </w:pPr>
    </w:p>
    <w:p w:rsidR="00803DE3" w:rsidRPr="00803DE3" w:rsidRDefault="00803DE3" w:rsidP="00803DE3">
      <w:pPr>
        <w:tabs>
          <w:tab w:val="center" w:pos="2300"/>
          <w:tab w:val="right" w:pos="8534"/>
        </w:tabs>
        <w:suppressAutoHyphens w:val="0"/>
        <w:spacing w:after="14" w:line="249" w:lineRule="auto"/>
        <w:jc w:val="center"/>
        <w:rPr>
          <w:rFonts w:eastAsia="Arial"/>
          <w:b/>
          <w:color w:val="000000"/>
          <w:kern w:val="2"/>
          <w:lang w:eastAsia="en-US"/>
        </w:rPr>
      </w:pPr>
    </w:p>
    <w:p w:rsidR="00803DE3" w:rsidRPr="00803DE3" w:rsidRDefault="00803DE3" w:rsidP="00803DE3">
      <w:pPr>
        <w:tabs>
          <w:tab w:val="center" w:pos="2300"/>
          <w:tab w:val="right" w:pos="8534"/>
        </w:tabs>
        <w:suppressAutoHyphens w:val="0"/>
        <w:spacing w:after="14" w:line="249" w:lineRule="auto"/>
        <w:jc w:val="center"/>
        <w:rPr>
          <w:rFonts w:eastAsia="Arial"/>
          <w:color w:val="000000"/>
          <w:kern w:val="2"/>
          <w:lang w:eastAsia="en-US"/>
        </w:rPr>
      </w:pPr>
    </w:p>
    <w:p w:rsidR="00803DE3" w:rsidRPr="00803DE3" w:rsidRDefault="00803DE3" w:rsidP="00803DE3">
      <w:pPr>
        <w:suppressAutoHyphens w:val="0"/>
        <w:spacing w:after="160" w:line="276" w:lineRule="auto"/>
        <w:rPr>
          <w:rFonts w:eastAsia="Calibri"/>
          <w:lang w:eastAsia="en-US"/>
        </w:rPr>
      </w:pPr>
      <w:r w:rsidRPr="00803DE3">
        <w:rPr>
          <w:rFonts w:eastAsia="Arial"/>
          <w:b/>
          <w:color w:val="000000"/>
          <w:kern w:val="2"/>
          <w:lang w:eastAsia="en-US"/>
        </w:rPr>
        <w:t xml:space="preserve">                                            </w:t>
      </w:r>
      <w:r>
        <w:rPr>
          <w:rFonts w:eastAsia="Arial"/>
          <w:b/>
          <w:color w:val="000000"/>
          <w:kern w:val="2"/>
          <w:lang w:eastAsia="en-US"/>
        </w:rPr>
        <w:t xml:space="preserve">                      </w:t>
      </w:r>
      <w:r w:rsidRPr="00803DE3">
        <w:rPr>
          <w:rFonts w:eastAsia="Arial"/>
          <w:b/>
          <w:color w:val="000000"/>
          <w:kern w:val="2"/>
          <w:lang w:eastAsia="en-US"/>
        </w:rPr>
        <w:t xml:space="preserve"> Ο ΔΗΜΑΡΧΟΣ</w:t>
      </w:r>
    </w:p>
    <w:p w:rsidR="00803DE3" w:rsidRPr="00803DE3" w:rsidRDefault="00803DE3" w:rsidP="00803DE3">
      <w:pPr>
        <w:suppressAutoHyphens w:val="0"/>
        <w:spacing w:after="160" w:line="276" w:lineRule="auto"/>
        <w:jc w:val="both"/>
        <w:rPr>
          <w:rFonts w:eastAsia="Calibri"/>
          <w:lang w:eastAsia="en-US"/>
        </w:rPr>
      </w:pPr>
    </w:p>
    <w:p w:rsidR="00803DE3" w:rsidRPr="00803DE3" w:rsidRDefault="00803DE3" w:rsidP="00803DE3">
      <w:pPr>
        <w:suppressAutoHyphens w:val="0"/>
        <w:spacing w:after="160" w:line="276" w:lineRule="auto"/>
        <w:jc w:val="both"/>
        <w:rPr>
          <w:rFonts w:eastAsia="Calibri"/>
          <w:lang w:eastAsia="en-US"/>
        </w:rPr>
      </w:pPr>
    </w:p>
    <w:p w:rsidR="00803DE3" w:rsidRPr="00803DE3" w:rsidRDefault="00803DE3" w:rsidP="00803DE3">
      <w:pPr>
        <w:suppressAutoHyphens w:val="0"/>
        <w:spacing w:after="160" w:line="276" w:lineRule="auto"/>
        <w:jc w:val="both"/>
        <w:rPr>
          <w:rFonts w:eastAsia="Calibri"/>
          <w:lang w:eastAsia="en-US"/>
        </w:rPr>
      </w:pPr>
      <w:r w:rsidRPr="00803DE3">
        <w:rPr>
          <w:rFonts w:eastAsia="Calibri"/>
          <w:lang w:eastAsia="en-US"/>
        </w:rPr>
        <w:t xml:space="preserve">Με βάση τα ανωτέρω, </w:t>
      </w:r>
    </w:p>
    <w:p w:rsidR="00803DE3" w:rsidRPr="00803DE3" w:rsidRDefault="00803DE3" w:rsidP="00803DE3">
      <w:pPr>
        <w:suppressAutoHyphens w:val="0"/>
        <w:spacing w:after="160" w:line="276" w:lineRule="auto"/>
        <w:rPr>
          <w:rFonts w:eastAsia="Calibri"/>
          <w:b/>
          <w:bCs/>
          <w:lang w:eastAsia="en-US"/>
        </w:rPr>
      </w:pPr>
    </w:p>
    <w:p w:rsidR="00803DE3" w:rsidRPr="00803DE3" w:rsidRDefault="00803DE3" w:rsidP="00803DE3">
      <w:pPr>
        <w:suppressAutoHyphens w:val="0"/>
        <w:spacing w:after="160" w:line="276" w:lineRule="auto"/>
        <w:jc w:val="center"/>
        <w:rPr>
          <w:rFonts w:eastAsia="Calibri"/>
          <w:b/>
          <w:bCs/>
          <w:lang w:eastAsia="en-US"/>
        </w:rPr>
      </w:pPr>
      <w:r w:rsidRPr="00803DE3">
        <w:rPr>
          <w:rFonts w:eastAsia="Calibri"/>
          <w:b/>
          <w:bCs/>
          <w:lang w:eastAsia="en-US"/>
        </w:rPr>
        <w:t>ΕΙΣΗΓΟΥΜΑΣΤΕ</w:t>
      </w:r>
    </w:p>
    <w:p w:rsidR="00803DE3" w:rsidRPr="00803DE3" w:rsidRDefault="00803DE3" w:rsidP="00803DE3">
      <w:pPr>
        <w:numPr>
          <w:ilvl w:val="0"/>
          <w:numId w:val="1"/>
        </w:numPr>
        <w:suppressAutoHyphens w:val="0"/>
        <w:spacing w:after="160" w:line="276" w:lineRule="auto"/>
        <w:contextualSpacing/>
        <w:jc w:val="both"/>
        <w:rPr>
          <w:rFonts w:eastAsia="Calibri"/>
          <w:b/>
          <w:bCs/>
          <w:lang w:eastAsia="en-US"/>
        </w:rPr>
      </w:pPr>
      <w:r w:rsidRPr="00803DE3">
        <w:rPr>
          <w:rFonts w:eastAsia="Calibri"/>
          <w:lang w:eastAsia="en-US"/>
        </w:rPr>
        <w:t xml:space="preserve">Την έγκριση του σχεδίου προγραμματικής σύμβασης και τη σύναψη προγραμματικής σύμβασης μεταξύ του Δήμου Βόλου και των Κοινοτήτων Ανανεώσιμης Ενέργειας Βόλου Β1, Β2, Β3 ΣΥΝ.Π.Ε. για την υλοποίηση </w:t>
      </w:r>
      <w:r w:rsidRPr="00803DE3">
        <w:rPr>
          <w:rFonts w:eastAsia="Arial"/>
          <w:color w:val="000000"/>
          <w:kern w:val="2"/>
          <w:lang w:eastAsia="en-US"/>
        </w:rPr>
        <w:t>της πράξης</w:t>
      </w:r>
      <w:r w:rsidRPr="00803DE3">
        <w:rPr>
          <w:rFonts w:eastAsia="Calibri"/>
          <w:lang w:eastAsia="en-US"/>
        </w:rPr>
        <w:t xml:space="preserve"> με τίτλο: «</w:t>
      </w:r>
      <w:r w:rsidRPr="00803DE3">
        <w:rPr>
          <w:rFonts w:eastAsia="Calibri"/>
          <w:b/>
          <w:bCs/>
          <w:lang w:eastAsia="en-US"/>
        </w:rPr>
        <w:t xml:space="preserve">Προμήθεια, Εγκατάσταση, Θέση σε Λειτουργία και Συντήρηση </w:t>
      </w:r>
      <w:proofErr w:type="spellStart"/>
      <w:r w:rsidRPr="00803DE3">
        <w:rPr>
          <w:rFonts w:eastAsia="Calibri"/>
          <w:b/>
          <w:bCs/>
          <w:lang w:eastAsia="en-US"/>
        </w:rPr>
        <w:t>Φωτοβολταϊκών</w:t>
      </w:r>
      <w:proofErr w:type="spellEnd"/>
      <w:r w:rsidRPr="00803DE3">
        <w:rPr>
          <w:rFonts w:eastAsia="Calibri"/>
          <w:b/>
          <w:bCs/>
          <w:lang w:eastAsia="en-US"/>
        </w:rPr>
        <w:t xml:space="preserve"> Εγκαταστάσεων των Κοινοτήτων Ανανεώσιμης Ενέργειας Βόλου Β1, Β2, Β3</w:t>
      </w:r>
      <w:r w:rsidRPr="00803DE3">
        <w:rPr>
          <w:rFonts w:eastAsia="Arial"/>
          <w:color w:val="000000"/>
          <w:kern w:val="2"/>
          <w:lang w:eastAsia="en-US"/>
        </w:rPr>
        <w:t>.</w:t>
      </w:r>
      <w:r w:rsidRPr="00803DE3">
        <w:rPr>
          <w:rFonts w:eastAsia="Calibri"/>
          <w:lang w:eastAsia="en-US"/>
        </w:rPr>
        <w:t>».</w:t>
      </w:r>
    </w:p>
    <w:p w:rsidR="00803DE3" w:rsidRPr="00803DE3" w:rsidRDefault="00803DE3" w:rsidP="00803DE3">
      <w:pPr>
        <w:numPr>
          <w:ilvl w:val="0"/>
          <w:numId w:val="1"/>
        </w:numPr>
        <w:suppressAutoHyphens w:val="0"/>
        <w:spacing w:after="160" w:line="276" w:lineRule="auto"/>
        <w:contextualSpacing/>
        <w:jc w:val="both"/>
        <w:rPr>
          <w:rFonts w:eastAsia="Calibri"/>
          <w:b/>
          <w:bCs/>
          <w:lang w:eastAsia="en-US"/>
        </w:rPr>
      </w:pPr>
      <w:r w:rsidRPr="00803DE3">
        <w:rPr>
          <w:rFonts w:eastAsia="Calibri"/>
          <w:lang w:eastAsia="en-US"/>
        </w:rPr>
        <w:t>Τον ορισμό δύο (2) μελών στην Κοινή Επιτροπή Παρακολούθησης της σύμβασης, με τους αναπληρωτές τους, ως εξής: α)…, ΠΕ … Μηχανικός, με αναπληρωτή τον/την …., ΠΕ … Μηχανικό. β)…, …, με αναπληρωτή τον …, ….</w:t>
      </w:r>
    </w:p>
    <w:p w:rsidR="00803DE3" w:rsidRPr="00803DE3" w:rsidRDefault="00803DE3" w:rsidP="00803DE3">
      <w:pPr>
        <w:suppressAutoHyphens w:val="0"/>
        <w:spacing w:after="160" w:line="276" w:lineRule="auto"/>
        <w:jc w:val="both"/>
        <w:rPr>
          <w:b/>
          <w:bCs/>
          <w:color w:val="000000"/>
          <w:kern w:val="2"/>
          <w:lang w:eastAsia="en-US"/>
        </w:rPr>
      </w:pPr>
    </w:p>
    <w:p w:rsidR="00803DE3" w:rsidRPr="00803DE3" w:rsidRDefault="00803DE3" w:rsidP="00803DE3">
      <w:pPr>
        <w:suppressAutoHyphens w:val="0"/>
        <w:spacing w:after="160" w:line="276" w:lineRule="auto"/>
        <w:jc w:val="center"/>
        <w:rPr>
          <w:rFonts w:eastAsia="Calibri"/>
          <w:b/>
          <w:bCs/>
          <w:lang w:eastAsia="en-US"/>
        </w:rPr>
      </w:pPr>
      <w:r w:rsidRPr="00803DE3">
        <w:rPr>
          <w:rFonts w:eastAsia="Calibri"/>
          <w:b/>
          <w:bCs/>
          <w:lang w:eastAsia="en-US"/>
        </w:rPr>
        <w:t>Ο ΔΗΜΑΡΧΟΣ ΒΟΛΟΥ</w:t>
      </w:r>
    </w:p>
    <w:p w:rsidR="00803DE3" w:rsidRPr="00803DE3" w:rsidRDefault="00803DE3" w:rsidP="00803DE3">
      <w:pPr>
        <w:suppressAutoHyphens w:val="0"/>
        <w:spacing w:after="160" w:line="276" w:lineRule="auto"/>
        <w:jc w:val="center"/>
        <w:rPr>
          <w:rFonts w:eastAsia="Calibri"/>
          <w:b/>
          <w:bCs/>
          <w:lang w:eastAsia="en-US"/>
        </w:rPr>
      </w:pPr>
    </w:p>
    <w:p w:rsidR="00803DE3" w:rsidRPr="00803DE3" w:rsidRDefault="00803DE3" w:rsidP="00803DE3">
      <w:pPr>
        <w:suppressAutoHyphens w:val="0"/>
        <w:spacing w:after="160" w:line="278" w:lineRule="auto"/>
        <w:jc w:val="both"/>
        <w:rPr>
          <w:rFonts w:ascii="Calibri" w:eastAsia="Calibri" w:hAnsi="Calibri"/>
          <w:kern w:val="2"/>
          <w:lang w:val="en-US" w:eastAsia="en-US"/>
        </w:rPr>
      </w:pPr>
    </w:p>
    <w:p w:rsidR="00803DE3" w:rsidRPr="00803DE3" w:rsidRDefault="00803DE3" w:rsidP="0043641D">
      <w:pPr>
        <w:rPr>
          <w:b/>
          <w:sz w:val="22"/>
          <w:szCs w:val="22"/>
          <w:lang w:val="en-US"/>
        </w:rPr>
      </w:pPr>
    </w:p>
    <w:sectPr w:rsidR="00803DE3" w:rsidRPr="00803DE3" w:rsidSect="00FF1C0E">
      <w:pgSz w:w="11906" w:h="16838"/>
      <w:pgMar w:top="709" w:right="1133" w:bottom="1134" w:left="113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A1"/>
    <w:family w:val="swiss"/>
    <w:pitch w:val="variable"/>
    <w:sig w:usb0="E4002EFF" w:usb1="C000247B" w:usb2="00000009" w:usb3="00000000" w:csb0="000001FF" w:csb1="00000000"/>
  </w:font>
  <w:font w:name="Georgia">
    <w:panose1 w:val="02040502050405020303"/>
    <w:charset w:val="A1"/>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1"/>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C91BDE"/>
    <w:multiLevelType w:val="multilevel"/>
    <w:tmpl w:val="B4BE5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4DB4766"/>
    <w:multiLevelType w:val="hybridMultilevel"/>
    <w:tmpl w:val="AD6468A0"/>
    <w:lvl w:ilvl="0" w:tplc="22B61A08">
      <w:start w:val="1"/>
      <w:numFmt w:val="decimal"/>
      <w:lvlText w:val="%1."/>
      <w:lvlJc w:val="left"/>
      <w:pPr>
        <w:ind w:left="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E1EDB58">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5DD41744">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B1EDE42">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CFC5FFE">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DA003A8">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4D88FCA">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A089F24">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508A6F6">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
    <w:nsid w:val="17C0504F"/>
    <w:multiLevelType w:val="hybridMultilevel"/>
    <w:tmpl w:val="6A581DB0"/>
    <w:lvl w:ilvl="0" w:tplc="3E0E2488">
      <w:start w:val="1"/>
      <w:numFmt w:val="bullet"/>
      <w:lvlText w:val="•"/>
      <w:lvlJc w:val="left"/>
      <w:pPr>
        <w:ind w:left="75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8643116">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A7FCF136">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622EE978">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1C6A50C">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5E344EC2">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F09AD636">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D58CF6E">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2346A814">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
    <w:nsid w:val="19796F69"/>
    <w:multiLevelType w:val="multilevel"/>
    <w:tmpl w:val="3CEC9224"/>
    <w:lvl w:ilvl="0">
      <w:start w:val="1"/>
      <w:numFmt w:val="decimal"/>
      <w:lvlText w:val="%1."/>
      <w:lvlJc w:val="left"/>
      <w:pPr>
        <w:tabs>
          <w:tab w:val="num" w:pos="720"/>
        </w:tabs>
        <w:ind w:left="720" w:hanging="360"/>
      </w:pPr>
      <w:rPr>
        <w:rFonts w:ascii="Times New Roman" w:eastAsia="Calibri"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1741417"/>
    <w:multiLevelType w:val="hybridMultilevel"/>
    <w:tmpl w:val="ED5ECBCA"/>
    <w:lvl w:ilvl="0" w:tplc="AE28A9BA">
      <w:start w:val="1"/>
      <w:numFmt w:val="bullet"/>
      <w:lvlText w:val="•"/>
      <w:lvlJc w:val="left"/>
      <w:pPr>
        <w:ind w:left="75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F94F220">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473C2B3E">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4878A228">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3589E52">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5D02926E">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0108EBB8">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F10D61C">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8DE894E2">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5">
    <w:nsid w:val="2E6E6AE7"/>
    <w:multiLevelType w:val="hybridMultilevel"/>
    <w:tmpl w:val="EB884ED4"/>
    <w:lvl w:ilvl="0" w:tplc="A334A296">
      <w:start w:val="1"/>
      <w:numFmt w:val="decimal"/>
      <w:lvlText w:val="%1."/>
      <w:lvlJc w:val="left"/>
      <w:pPr>
        <w:ind w:left="3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EECECBA">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3FCA464">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A407B84">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15A3D32">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283A7C0A">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3B0860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932196A">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7CFE9DA8">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
    <w:nsid w:val="30BF5DA2"/>
    <w:multiLevelType w:val="hybridMultilevel"/>
    <w:tmpl w:val="C840B9E8"/>
    <w:lvl w:ilvl="0" w:tplc="96328DA4">
      <w:start w:val="1"/>
      <w:numFmt w:val="none"/>
      <w:lvlText w:val="•"/>
      <w:lvlJc w:val="left"/>
      <w:pPr>
        <w:tabs>
          <w:tab w:val="num" w:pos="1080"/>
        </w:tabs>
        <w:ind w:left="720" w:hanging="360"/>
      </w:pPr>
      <w:rPr>
        <w:rFonts w:ascii="Georgia" w:eastAsia="Georgia" w:hAnsi="Georgia" w:cs="Georgia"/>
      </w:rPr>
    </w:lvl>
    <w:lvl w:ilvl="1" w:tplc="2F7AC082">
      <w:numFmt w:val="decimal"/>
      <w:lvlText w:val=""/>
      <w:lvlJc w:val="left"/>
    </w:lvl>
    <w:lvl w:ilvl="2" w:tplc="E9E0D24C">
      <w:numFmt w:val="decimal"/>
      <w:lvlText w:val=""/>
      <w:lvlJc w:val="left"/>
    </w:lvl>
    <w:lvl w:ilvl="3" w:tplc="241E170A">
      <w:numFmt w:val="decimal"/>
      <w:lvlText w:val=""/>
      <w:lvlJc w:val="left"/>
    </w:lvl>
    <w:lvl w:ilvl="4" w:tplc="5D98030C">
      <w:numFmt w:val="decimal"/>
      <w:lvlText w:val=""/>
      <w:lvlJc w:val="left"/>
    </w:lvl>
    <w:lvl w:ilvl="5" w:tplc="5EE014F6">
      <w:numFmt w:val="decimal"/>
      <w:lvlText w:val=""/>
      <w:lvlJc w:val="left"/>
    </w:lvl>
    <w:lvl w:ilvl="6" w:tplc="A4A84CC0">
      <w:numFmt w:val="decimal"/>
      <w:lvlText w:val=""/>
      <w:lvlJc w:val="left"/>
    </w:lvl>
    <w:lvl w:ilvl="7" w:tplc="CAE8CD12">
      <w:numFmt w:val="decimal"/>
      <w:lvlText w:val=""/>
      <w:lvlJc w:val="left"/>
    </w:lvl>
    <w:lvl w:ilvl="8" w:tplc="C72A31D2">
      <w:numFmt w:val="decimal"/>
      <w:lvlText w:val=""/>
      <w:lvlJc w:val="left"/>
    </w:lvl>
  </w:abstractNum>
  <w:abstractNum w:abstractNumId="7">
    <w:nsid w:val="43427191"/>
    <w:multiLevelType w:val="multilevel"/>
    <w:tmpl w:val="2872EF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60112CD5"/>
    <w:multiLevelType w:val="hybridMultilevel"/>
    <w:tmpl w:val="44526602"/>
    <w:lvl w:ilvl="0" w:tplc="9FEC933A">
      <w:start w:val="3"/>
      <w:numFmt w:val="decimal"/>
      <w:lvlText w:val="%1."/>
      <w:lvlJc w:val="left"/>
      <w:pPr>
        <w:ind w:left="2176"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nsid w:val="64E32BF0"/>
    <w:multiLevelType w:val="hybridMultilevel"/>
    <w:tmpl w:val="95FEA4F2"/>
    <w:lvl w:ilvl="0" w:tplc="0408000F">
      <w:start w:val="1"/>
      <w:numFmt w:val="decimal"/>
      <w:lvlText w:val="%1."/>
      <w:lvlJc w:val="left"/>
      <w:pPr>
        <w:ind w:left="1456" w:hanging="360"/>
      </w:pPr>
    </w:lvl>
    <w:lvl w:ilvl="1" w:tplc="0408000F">
      <w:start w:val="1"/>
      <w:numFmt w:val="decimal"/>
      <w:lvlText w:val="%2."/>
      <w:lvlJc w:val="left"/>
      <w:pPr>
        <w:ind w:left="1070" w:hanging="360"/>
      </w:pPr>
    </w:lvl>
    <w:lvl w:ilvl="2" w:tplc="0408001B" w:tentative="1">
      <w:start w:val="1"/>
      <w:numFmt w:val="lowerRoman"/>
      <w:lvlText w:val="%3."/>
      <w:lvlJc w:val="right"/>
      <w:pPr>
        <w:ind w:left="2896" w:hanging="180"/>
      </w:pPr>
    </w:lvl>
    <w:lvl w:ilvl="3" w:tplc="0408000F" w:tentative="1">
      <w:start w:val="1"/>
      <w:numFmt w:val="decimal"/>
      <w:lvlText w:val="%4."/>
      <w:lvlJc w:val="left"/>
      <w:pPr>
        <w:ind w:left="3616" w:hanging="360"/>
      </w:pPr>
    </w:lvl>
    <w:lvl w:ilvl="4" w:tplc="04080019" w:tentative="1">
      <w:start w:val="1"/>
      <w:numFmt w:val="lowerLetter"/>
      <w:lvlText w:val="%5."/>
      <w:lvlJc w:val="left"/>
      <w:pPr>
        <w:ind w:left="4336" w:hanging="360"/>
      </w:pPr>
    </w:lvl>
    <w:lvl w:ilvl="5" w:tplc="0408001B" w:tentative="1">
      <w:start w:val="1"/>
      <w:numFmt w:val="lowerRoman"/>
      <w:lvlText w:val="%6."/>
      <w:lvlJc w:val="right"/>
      <w:pPr>
        <w:ind w:left="5056" w:hanging="180"/>
      </w:pPr>
    </w:lvl>
    <w:lvl w:ilvl="6" w:tplc="0408000F" w:tentative="1">
      <w:start w:val="1"/>
      <w:numFmt w:val="decimal"/>
      <w:lvlText w:val="%7."/>
      <w:lvlJc w:val="left"/>
      <w:pPr>
        <w:ind w:left="5776" w:hanging="360"/>
      </w:pPr>
    </w:lvl>
    <w:lvl w:ilvl="7" w:tplc="04080019" w:tentative="1">
      <w:start w:val="1"/>
      <w:numFmt w:val="lowerLetter"/>
      <w:lvlText w:val="%8."/>
      <w:lvlJc w:val="left"/>
      <w:pPr>
        <w:ind w:left="6496" w:hanging="360"/>
      </w:pPr>
    </w:lvl>
    <w:lvl w:ilvl="8" w:tplc="0408001B" w:tentative="1">
      <w:start w:val="1"/>
      <w:numFmt w:val="lowerRoman"/>
      <w:lvlText w:val="%9."/>
      <w:lvlJc w:val="right"/>
      <w:pPr>
        <w:ind w:left="7216" w:hanging="180"/>
      </w:pPr>
    </w:lvl>
  </w:abstractNum>
  <w:abstractNum w:abstractNumId="10">
    <w:nsid w:val="6F850C65"/>
    <w:multiLevelType w:val="hybridMultilevel"/>
    <w:tmpl w:val="C2E8D6AA"/>
    <w:lvl w:ilvl="0" w:tplc="A4E0D06A">
      <w:start w:val="1"/>
      <w:numFmt w:val="decimal"/>
      <w:lvlText w:val="%1)"/>
      <w:lvlJc w:val="left"/>
      <w:pPr>
        <w:ind w:left="924" w:hanging="564"/>
      </w:pPr>
      <w:rPr>
        <w:rFonts w:hint="default"/>
      </w:rPr>
    </w:lvl>
    <w:lvl w:ilvl="1" w:tplc="B596BCA2">
      <w:start w:val="1"/>
      <w:numFmt w:val="decimal"/>
      <w:lvlText w:val="%2."/>
      <w:lvlJc w:val="left"/>
      <w:pPr>
        <w:ind w:left="1200" w:hanging="120"/>
      </w:pPr>
      <w:rPr>
        <w:rFonts w:hint="default"/>
      </w:r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nsid w:val="749F5BEB"/>
    <w:multiLevelType w:val="hybridMultilevel"/>
    <w:tmpl w:val="049E9B18"/>
    <w:lvl w:ilvl="0" w:tplc="CF8A8C6E">
      <w:start w:val="1"/>
      <w:numFmt w:val="decimal"/>
      <w:lvlText w:val="%1."/>
      <w:lvlJc w:val="left"/>
      <w:pPr>
        <w:ind w:left="736"/>
      </w:pPr>
      <w:rPr>
        <w:rFonts w:ascii="Times New Roman" w:hAnsi="Times New Roman" w:cs="Arial" w:hint="default"/>
        <w:b w:val="0"/>
        <w:i w:val="0"/>
        <w:strike w:val="0"/>
        <w:dstrike w:val="0"/>
        <w:color w:val="000000"/>
        <w:sz w:val="24"/>
        <w:szCs w:val="22"/>
        <w:u w:val="none" w:color="000000"/>
        <w:bdr w:val="none" w:sz="0" w:space="0" w:color="auto"/>
        <w:shd w:val="clear" w:color="auto" w:fill="auto"/>
        <w:vertAlign w:val="baseline"/>
      </w:rPr>
    </w:lvl>
    <w:lvl w:ilvl="1" w:tplc="4072A2D8">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1F81778">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E3E2B36">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1E28564">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E4CAB404">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672E9C4">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F98361A">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466F9E6">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2">
    <w:nsid w:val="7EF26D20"/>
    <w:multiLevelType w:val="multilevel"/>
    <w:tmpl w:val="61103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4"/>
  </w:num>
  <w:num w:numId="3">
    <w:abstractNumId w:val="5"/>
  </w:num>
  <w:num w:numId="4">
    <w:abstractNumId w:val="2"/>
  </w:num>
  <w:num w:numId="5">
    <w:abstractNumId w:val="1"/>
  </w:num>
  <w:num w:numId="6">
    <w:abstractNumId w:val="6"/>
  </w:num>
  <w:num w:numId="7">
    <w:abstractNumId w:val="0"/>
  </w:num>
  <w:num w:numId="8">
    <w:abstractNumId w:val="12"/>
  </w:num>
  <w:num w:numId="9">
    <w:abstractNumId w:val="7"/>
  </w:num>
  <w:num w:numId="10">
    <w:abstractNumId w:val="10"/>
  </w:num>
  <w:num w:numId="11">
    <w:abstractNumId w:val="9"/>
  </w:num>
  <w:num w:numId="12">
    <w:abstractNumId w:val="8"/>
  </w:num>
  <w:num w:numId="1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43641D"/>
    <w:rsid w:val="001F0DFA"/>
    <w:rsid w:val="0043641D"/>
    <w:rsid w:val="00553754"/>
    <w:rsid w:val="006678B6"/>
    <w:rsid w:val="00706E52"/>
    <w:rsid w:val="00803DE3"/>
    <w:rsid w:val="008D3A64"/>
    <w:rsid w:val="009C5830"/>
    <w:rsid w:val="00F74A1D"/>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641D"/>
    <w:pPr>
      <w:suppressAutoHyphens/>
      <w:spacing w:after="0" w:line="240" w:lineRule="auto"/>
    </w:pPr>
    <w:rPr>
      <w:rFonts w:ascii="Times New Roman" w:eastAsia="Times New Roman" w:hAnsi="Times New Roman" w:cs="Times New Roman"/>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1">
    <w:name w:val="Σώμα κείμενου με εσοχή 31"/>
    <w:basedOn w:val="a"/>
    <w:rsid w:val="0043641D"/>
    <w:pPr>
      <w:widowControl w:val="0"/>
      <w:ind w:left="900" w:hanging="900"/>
      <w:jc w:val="both"/>
    </w:pPr>
    <w:rPr>
      <w:rFonts w:ascii="Arial" w:eastAsia="SimSun" w:hAnsi="Arial" w:cs="Arial"/>
      <w:b/>
      <w:bCs/>
      <w:kern w:val="1"/>
      <w:lang w:bidi="hi-IN"/>
    </w:rPr>
  </w:style>
  <w:style w:type="paragraph" w:customStyle="1" w:styleId="Default">
    <w:name w:val="Default"/>
    <w:rsid w:val="0043641D"/>
    <w:pPr>
      <w:autoSpaceDE w:val="0"/>
      <w:autoSpaceDN w:val="0"/>
      <w:adjustRightInd w:val="0"/>
      <w:spacing w:after="0" w:line="240" w:lineRule="auto"/>
    </w:pPr>
    <w:rPr>
      <w:rFonts w:ascii="Calibri" w:eastAsia="Batang" w:hAnsi="Calibri" w:cs="Calibri"/>
      <w:color w:val="000000"/>
      <w:sz w:val="24"/>
      <w:szCs w:val="24"/>
      <w:lang w:eastAsia="ja-JP"/>
    </w:rPr>
  </w:style>
  <w:style w:type="paragraph" w:styleId="a3">
    <w:name w:val="Balloon Text"/>
    <w:basedOn w:val="a"/>
    <w:link w:val="Char"/>
    <w:uiPriority w:val="99"/>
    <w:semiHidden/>
    <w:unhideWhenUsed/>
    <w:rsid w:val="0043641D"/>
    <w:rPr>
      <w:rFonts w:ascii="Tahoma" w:hAnsi="Tahoma" w:cs="Tahoma"/>
      <w:sz w:val="16"/>
      <w:szCs w:val="16"/>
    </w:rPr>
  </w:style>
  <w:style w:type="character" w:customStyle="1" w:styleId="Char">
    <w:name w:val="Κείμενο πλαισίου Char"/>
    <w:basedOn w:val="a0"/>
    <w:link w:val="a3"/>
    <w:uiPriority w:val="99"/>
    <w:semiHidden/>
    <w:rsid w:val="0043641D"/>
    <w:rPr>
      <w:rFonts w:ascii="Tahoma" w:eastAsia="Times New Roman" w:hAnsi="Tahoma" w:cs="Tahoma"/>
      <w:sz w:val="16"/>
      <w:szCs w:val="16"/>
      <w:lang w:eastAsia="zh-CN"/>
    </w:rPr>
  </w:style>
  <w:style w:type="numbering" w:customStyle="1" w:styleId="1">
    <w:name w:val="Χωρίς λίστα1"/>
    <w:next w:val="a2"/>
    <w:uiPriority w:val="99"/>
    <w:semiHidden/>
    <w:unhideWhenUsed/>
    <w:rsid w:val="00803DE3"/>
  </w:style>
  <w:style w:type="paragraph" w:styleId="a4">
    <w:name w:val="List Paragraph"/>
    <w:basedOn w:val="a"/>
    <w:uiPriority w:val="1"/>
    <w:qFormat/>
    <w:rsid w:val="00803DE3"/>
    <w:pPr>
      <w:suppressAutoHyphens w:val="0"/>
      <w:spacing w:after="160" w:line="278" w:lineRule="auto"/>
      <w:ind w:left="720"/>
      <w:contextualSpacing/>
    </w:pPr>
    <w:rPr>
      <w:rFonts w:ascii="Calibri" w:eastAsia="Calibri" w:hAnsi="Calibri"/>
      <w:kern w:val="2"/>
      <w:lang w:val="en-US" w:eastAsia="en-US"/>
    </w:rPr>
  </w:style>
  <w:style w:type="paragraph" w:styleId="a5">
    <w:name w:val="Body Text"/>
    <w:basedOn w:val="a"/>
    <w:link w:val="Char0"/>
    <w:uiPriority w:val="99"/>
    <w:rsid w:val="00803DE3"/>
    <w:pPr>
      <w:suppressAutoHyphens w:val="0"/>
      <w:overflowPunct w:val="0"/>
      <w:autoSpaceDE w:val="0"/>
      <w:autoSpaceDN w:val="0"/>
      <w:adjustRightInd w:val="0"/>
      <w:jc w:val="both"/>
      <w:textAlignment w:val="baseline"/>
    </w:pPr>
    <w:rPr>
      <w:rFonts w:ascii="Arial" w:hAnsi="Arial" w:cs="Arial"/>
      <w:lang w:eastAsia="el-GR"/>
    </w:rPr>
  </w:style>
  <w:style w:type="character" w:customStyle="1" w:styleId="Char0">
    <w:name w:val="Σώμα κειμένου Char"/>
    <w:basedOn w:val="a0"/>
    <w:link w:val="a5"/>
    <w:uiPriority w:val="99"/>
    <w:rsid w:val="00803DE3"/>
    <w:rPr>
      <w:rFonts w:ascii="Arial" w:eastAsia="Times New Roman" w:hAnsi="Arial" w:cs="Arial"/>
      <w:sz w:val="24"/>
      <w:szCs w:val="24"/>
      <w:lang w:eastAsia="el-G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15</Pages>
  <Words>5295</Words>
  <Characters>28597</Characters>
  <Application>Microsoft Office Word</Application>
  <DocSecurity>0</DocSecurity>
  <Lines>238</Lines>
  <Paragraphs>67</Paragraphs>
  <ScaleCrop>false</ScaleCrop>
  <Company/>
  <LinksUpToDate>false</LinksUpToDate>
  <CharactersWithSpaces>33825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a.savakis</dc:creator>
  <cp:lastModifiedBy>k.polatidou</cp:lastModifiedBy>
  <cp:revision>5</cp:revision>
  <dcterms:created xsi:type="dcterms:W3CDTF">2026-08-06T07:19:00Z</dcterms:created>
  <dcterms:modified xsi:type="dcterms:W3CDTF">2026-08-06T11:32:00Z</dcterms:modified>
</cp:coreProperties>
</file>